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34D1E" w14:textId="0837E3AE" w:rsidR="0049303F" w:rsidRPr="00CC099E" w:rsidRDefault="00F94134" w:rsidP="0049303F">
      <w:pPr>
        <w:pBdr>
          <w:bottom w:val="single" w:sz="12" w:space="1" w:color="8E744B"/>
        </w:pBdr>
        <w:rPr>
          <w:b/>
          <w:caps/>
          <w:sz w:val="32"/>
          <w:szCs w:val="32"/>
        </w:rPr>
        <w:sectPr w:rsidR="0049303F" w:rsidRPr="00CC099E" w:rsidSect="002D4974">
          <w:headerReference w:type="even" r:id="rId9"/>
          <w:headerReference w:type="default" r:id="rId10"/>
          <w:footerReference w:type="even" r:id="rId11"/>
          <w:footerReference w:type="default" r:id="rId12"/>
          <w:headerReference w:type="first" r:id="rId13"/>
          <w:footerReference w:type="first" r:id="rId14"/>
          <w:pgSz w:w="11906" w:h="16838"/>
          <w:pgMar w:top="1559" w:right="851" w:bottom="1701" w:left="851" w:header="426" w:footer="57" w:gutter="0"/>
          <w:cols w:space="708"/>
          <w:titlePg/>
          <w:docGrid w:linePitch="360"/>
        </w:sectPr>
      </w:pPr>
      <w:r>
        <w:rPr>
          <w:b/>
          <w:caps/>
          <w:sz w:val="32"/>
          <w:szCs w:val="32"/>
        </w:rPr>
        <w:t>twelfth</w:t>
      </w:r>
      <w:r w:rsidR="0049303F" w:rsidRPr="00CF1CD0">
        <w:rPr>
          <w:b/>
          <w:caps/>
          <w:sz w:val="32"/>
          <w:szCs w:val="32"/>
        </w:rPr>
        <w:t xml:space="preserve"> mee</w:t>
      </w:r>
      <w:r w:rsidR="0049303F" w:rsidRPr="00CC099E">
        <w:rPr>
          <w:b/>
          <w:caps/>
          <w:sz w:val="32"/>
          <w:szCs w:val="32"/>
        </w:rPr>
        <w:t>ting of the Joint Council on Closing the Gap</w:t>
      </w:r>
    </w:p>
    <w:p w14:paraId="7FA240A6" w14:textId="77777777" w:rsidR="0049303F" w:rsidRPr="00515BD5" w:rsidRDefault="0049303F" w:rsidP="0049303F">
      <w:pPr>
        <w:pBdr>
          <w:bottom w:val="single" w:sz="12" w:space="1" w:color="8E744B"/>
        </w:pBdr>
        <w:spacing w:before="360" w:after="240"/>
        <w:rPr>
          <w:b/>
          <w:caps/>
          <w:sz w:val="24"/>
          <w:szCs w:val="24"/>
        </w:rPr>
      </w:pPr>
      <w:r w:rsidRPr="00515BD5">
        <w:rPr>
          <w:b/>
          <w:caps/>
          <w:sz w:val="24"/>
          <w:szCs w:val="24"/>
        </w:rPr>
        <w:t>Communique</w:t>
      </w:r>
    </w:p>
    <w:p w14:paraId="05AD1739" w14:textId="087B528D" w:rsidR="00F94134" w:rsidRPr="00E66862" w:rsidRDefault="00F94134" w:rsidP="00F94134">
      <w:pPr>
        <w:spacing w:before="240" w:after="240"/>
        <w:rPr>
          <w:rFonts w:cstheme="minorHAnsi"/>
          <w:sz w:val="24"/>
          <w:szCs w:val="24"/>
        </w:rPr>
      </w:pPr>
      <w:r w:rsidRPr="00EC3BFB">
        <w:rPr>
          <w:rFonts w:cstheme="minorHAnsi"/>
          <w:sz w:val="24"/>
          <w:szCs w:val="24"/>
        </w:rPr>
        <w:t>Joint Council members were welcomed</w:t>
      </w:r>
      <w:r w:rsidR="00BD673A">
        <w:rPr>
          <w:rFonts w:cstheme="minorHAnsi"/>
          <w:sz w:val="24"/>
          <w:szCs w:val="24"/>
        </w:rPr>
        <w:t xml:space="preserve"> on 5 July</w:t>
      </w:r>
      <w:r w:rsidR="005B1E59">
        <w:rPr>
          <w:rFonts w:cstheme="minorHAnsi"/>
          <w:sz w:val="24"/>
          <w:szCs w:val="24"/>
        </w:rPr>
        <w:t xml:space="preserve"> 2024</w:t>
      </w:r>
      <w:r w:rsidRPr="00EC3BFB">
        <w:rPr>
          <w:rFonts w:cstheme="minorHAnsi"/>
          <w:sz w:val="24"/>
          <w:szCs w:val="24"/>
        </w:rPr>
        <w:t xml:space="preserve"> to </w:t>
      </w:r>
      <w:r>
        <w:rPr>
          <w:rFonts w:cstheme="minorHAnsi"/>
          <w:sz w:val="24"/>
          <w:szCs w:val="24"/>
        </w:rPr>
        <w:t>Tarntanya</w:t>
      </w:r>
      <w:r w:rsidRPr="00EC3BFB">
        <w:rPr>
          <w:rFonts w:cstheme="minorHAnsi"/>
          <w:sz w:val="24"/>
          <w:szCs w:val="24"/>
        </w:rPr>
        <w:t xml:space="preserve"> </w:t>
      </w:r>
      <w:r>
        <w:rPr>
          <w:rFonts w:cstheme="minorHAnsi"/>
          <w:sz w:val="24"/>
          <w:szCs w:val="24"/>
        </w:rPr>
        <w:t>on Kaurna Yerta (Country) in the 50</w:t>
      </w:r>
      <w:r w:rsidRPr="0095709D">
        <w:rPr>
          <w:rFonts w:cstheme="minorHAnsi"/>
          <w:sz w:val="24"/>
          <w:szCs w:val="24"/>
          <w:vertAlign w:val="superscript"/>
        </w:rPr>
        <w:t>th</w:t>
      </w:r>
      <w:r>
        <w:rPr>
          <w:rFonts w:cstheme="minorHAnsi"/>
          <w:sz w:val="24"/>
          <w:szCs w:val="24"/>
        </w:rPr>
        <w:t xml:space="preserve"> year of NAIDOC celebrations</w:t>
      </w:r>
      <w:r w:rsidRPr="00EC3BFB">
        <w:rPr>
          <w:rFonts w:cstheme="minorHAnsi"/>
          <w:sz w:val="24"/>
          <w:szCs w:val="24"/>
        </w:rPr>
        <w:t xml:space="preserve">, by </w:t>
      </w:r>
      <w:r>
        <w:rPr>
          <w:rFonts w:cstheme="minorHAnsi"/>
          <w:sz w:val="24"/>
          <w:szCs w:val="24"/>
        </w:rPr>
        <w:t>Kaurna</w:t>
      </w:r>
      <w:r w:rsidRPr="00EC3BFB">
        <w:rPr>
          <w:rFonts w:cstheme="minorHAnsi"/>
          <w:sz w:val="24"/>
          <w:szCs w:val="24"/>
        </w:rPr>
        <w:t xml:space="preserve"> </w:t>
      </w:r>
      <w:r>
        <w:rPr>
          <w:rFonts w:cstheme="minorHAnsi"/>
          <w:sz w:val="24"/>
          <w:szCs w:val="24"/>
        </w:rPr>
        <w:t>and Narungga man</w:t>
      </w:r>
      <w:r w:rsidRPr="00EC3BFB">
        <w:rPr>
          <w:rFonts w:cstheme="minorHAnsi"/>
          <w:sz w:val="24"/>
          <w:szCs w:val="24"/>
        </w:rPr>
        <w:t xml:space="preserve"> </w:t>
      </w:r>
      <w:r>
        <w:rPr>
          <w:rFonts w:cstheme="minorHAnsi"/>
          <w:sz w:val="24"/>
          <w:szCs w:val="24"/>
        </w:rPr>
        <w:t>Mr Jack Kanya Kudnuitya Buckskin. Joint</w:t>
      </w:r>
      <w:r w:rsidRPr="00E66862">
        <w:rPr>
          <w:rFonts w:cstheme="minorHAnsi"/>
          <w:sz w:val="24"/>
          <w:szCs w:val="24"/>
        </w:rPr>
        <w:t xml:space="preserve"> Council paid respects to</w:t>
      </w:r>
      <w:r w:rsidRPr="009B69AF">
        <w:rPr>
          <w:rFonts w:cstheme="minorHAnsi"/>
          <w:sz w:val="24"/>
          <w:szCs w:val="24"/>
        </w:rPr>
        <w:t xml:space="preserve"> </w:t>
      </w:r>
      <w:r>
        <w:rPr>
          <w:rFonts w:cstheme="minorHAnsi"/>
          <w:sz w:val="24"/>
          <w:szCs w:val="24"/>
        </w:rPr>
        <w:t>Kaurna elders</w:t>
      </w:r>
      <w:r w:rsidRPr="00E66862">
        <w:rPr>
          <w:rFonts w:cstheme="minorHAnsi"/>
          <w:sz w:val="24"/>
          <w:szCs w:val="24"/>
        </w:rPr>
        <w:t>, acknowledging their continuing custodianship of the land.</w:t>
      </w:r>
    </w:p>
    <w:p w14:paraId="5C609D14" w14:textId="77777777" w:rsidR="00F94134" w:rsidRDefault="00F94134" w:rsidP="00F94134">
      <w:pPr>
        <w:spacing w:before="240" w:after="240"/>
        <w:rPr>
          <w:rFonts w:cstheme="minorHAnsi"/>
          <w:sz w:val="24"/>
          <w:szCs w:val="24"/>
        </w:rPr>
      </w:pPr>
      <w:r>
        <w:rPr>
          <w:rFonts w:cstheme="minorHAnsi"/>
          <w:sz w:val="24"/>
          <w:szCs w:val="24"/>
        </w:rPr>
        <w:t>Joint Council welcomed the Productivity Commission’s first Three-Yearly Review of the National Agreement on Closing the Gap (Review).  The findings and recommendations of the Review will inform the ongoing implementation of the National Agreement.  Half way through the National Agreement key structures and processes have been established. But Joint Council agreed more needs to be done to deliver on the ground and in communities.</w:t>
      </w:r>
    </w:p>
    <w:p w14:paraId="0176EB06" w14:textId="62417B52" w:rsidR="00F94134" w:rsidRPr="00C041D4" w:rsidRDefault="00F94134" w:rsidP="7CB7F71C">
      <w:pPr>
        <w:spacing w:before="240" w:after="240"/>
        <w:rPr>
          <w:sz w:val="24"/>
          <w:szCs w:val="24"/>
        </w:rPr>
      </w:pPr>
      <w:r w:rsidRPr="04BB0580">
        <w:rPr>
          <w:sz w:val="24"/>
          <w:szCs w:val="24"/>
        </w:rPr>
        <w:t>Joint Council agreed to the four key recommendations of the Review and</w:t>
      </w:r>
      <w:r w:rsidR="001811D6">
        <w:rPr>
          <w:sz w:val="24"/>
          <w:szCs w:val="24"/>
        </w:rPr>
        <w:t xml:space="preserve"> </w:t>
      </w:r>
      <w:r w:rsidRPr="04BB0580">
        <w:rPr>
          <w:sz w:val="24"/>
          <w:szCs w:val="24"/>
        </w:rPr>
        <w:t xml:space="preserve">to 15 of the 16 recommended actions.  Joint Council agreed to do further work before deciding how to progress Action 2.2 on Indigenous Data, including establishing a data policy partnership to accelerate progress on data and report back to Joint Council.  </w:t>
      </w:r>
    </w:p>
    <w:p w14:paraId="4A230817" w14:textId="60135376" w:rsidR="00F94134" w:rsidRDefault="00F94134" w:rsidP="00F94134">
      <w:pPr>
        <w:spacing w:before="240" w:after="240"/>
        <w:rPr>
          <w:rFonts w:cstheme="minorHAnsi"/>
          <w:sz w:val="24"/>
          <w:szCs w:val="24"/>
        </w:rPr>
      </w:pPr>
      <w:r w:rsidRPr="00881198">
        <w:rPr>
          <w:rFonts w:cstheme="minorHAnsi"/>
          <w:sz w:val="24"/>
          <w:szCs w:val="24"/>
        </w:rPr>
        <w:t>Parties discussed the importance of transforming government agencies to deliver on the National Agreement</w:t>
      </w:r>
      <w:r w:rsidR="00F455B6" w:rsidRPr="00881198">
        <w:rPr>
          <w:rFonts w:cstheme="minorHAnsi"/>
          <w:sz w:val="24"/>
          <w:szCs w:val="24"/>
        </w:rPr>
        <w:t xml:space="preserve"> including Governments’</w:t>
      </w:r>
      <w:r w:rsidR="001811D6" w:rsidRPr="00881198">
        <w:rPr>
          <w:rFonts w:cstheme="minorHAnsi"/>
          <w:sz w:val="24"/>
          <w:szCs w:val="24"/>
        </w:rPr>
        <w:t xml:space="preserve"> </w:t>
      </w:r>
      <w:r w:rsidR="00F455B6" w:rsidRPr="00881198">
        <w:rPr>
          <w:rFonts w:cstheme="minorHAnsi"/>
          <w:sz w:val="24"/>
          <w:szCs w:val="24"/>
        </w:rPr>
        <w:t>commitment to</w:t>
      </w:r>
      <w:r w:rsidRPr="00881198">
        <w:rPr>
          <w:rFonts w:cstheme="minorHAnsi"/>
          <w:sz w:val="24"/>
          <w:szCs w:val="24"/>
        </w:rPr>
        <w:t xml:space="preserve"> </w:t>
      </w:r>
      <w:r w:rsidR="00F455B6" w:rsidRPr="00881198">
        <w:rPr>
          <w:rFonts w:cstheme="minorHAnsi"/>
          <w:sz w:val="24"/>
          <w:szCs w:val="24"/>
        </w:rPr>
        <w:t xml:space="preserve">establishing </w:t>
      </w:r>
      <w:r w:rsidRPr="00881198">
        <w:rPr>
          <w:rFonts w:cstheme="minorHAnsi"/>
          <w:sz w:val="24"/>
          <w:szCs w:val="24"/>
        </w:rPr>
        <w:t>an independent mechanism for their jurisdictions</w:t>
      </w:r>
      <w:r w:rsidR="000D07F3" w:rsidRPr="00881198">
        <w:rPr>
          <w:rFonts w:cstheme="minorHAnsi"/>
          <w:sz w:val="24"/>
          <w:szCs w:val="24"/>
        </w:rPr>
        <w:t>.</w:t>
      </w:r>
      <w:r w:rsidR="002B4BBF" w:rsidRPr="00881198">
        <w:rPr>
          <w:rFonts w:cstheme="minorHAnsi"/>
          <w:sz w:val="24"/>
          <w:szCs w:val="24"/>
        </w:rPr>
        <w:t xml:space="preserve"> </w:t>
      </w:r>
      <w:r w:rsidR="000D07F3" w:rsidRPr="00881198">
        <w:rPr>
          <w:rFonts w:cstheme="minorHAnsi"/>
          <w:sz w:val="24"/>
          <w:szCs w:val="24"/>
        </w:rPr>
        <w:t xml:space="preserve">The Commonwealth Independent Mechanism will be established in partnership </w:t>
      </w:r>
      <w:r w:rsidR="002B4BBF" w:rsidRPr="00881198">
        <w:rPr>
          <w:rFonts w:cstheme="minorHAnsi"/>
          <w:sz w:val="24"/>
          <w:szCs w:val="24"/>
        </w:rPr>
        <w:t>with the Peaks</w:t>
      </w:r>
      <w:r w:rsidRPr="00881198">
        <w:rPr>
          <w:rFonts w:cstheme="minorHAnsi"/>
          <w:sz w:val="24"/>
          <w:szCs w:val="24"/>
        </w:rPr>
        <w:t xml:space="preserve">. </w:t>
      </w:r>
    </w:p>
    <w:p w14:paraId="3CFA3C10" w14:textId="77777777" w:rsidR="00F94134" w:rsidRDefault="00F94134" w:rsidP="00F94134">
      <w:pPr>
        <w:spacing w:before="240" w:after="240"/>
        <w:rPr>
          <w:rFonts w:cstheme="minorHAnsi"/>
          <w:sz w:val="24"/>
          <w:szCs w:val="24"/>
        </w:rPr>
      </w:pPr>
      <w:r w:rsidRPr="00405440">
        <w:rPr>
          <w:rFonts w:cstheme="minorHAnsi"/>
          <w:sz w:val="24"/>
          <w:szCs w:val="24"/>
        </w:rPr>
        <w:t>Government</w:t>
      </w:r>
      <w:r>
        <w:rPr>
          <w:rFonts w:cstheme="minorHAnsi"/>
          <w:sz w:val="24"/>
          <w:szCs w:val="24"/>
        </w:rPr>
        <w:t>s have</w:t>
      </w:r>
      <w:r w:rsidRPr="00405440">
        <w:rPr>
          <w:rFonts w:cstheme="minorHAnsi"/>
          <w:sz w:val="24"/>
          <w:szCs w:val="24"/>
        </w:rPr>
        <w:t xml:space="preserve"> committed </w:t>
      </w:r>
      <w:r>
        <w:rPr>
          <w:rFonts w:cstheme="minorHAnsi"/>
          <w:sz w:val="24"/>
          <w:szCs w:val="24"/>
        </w:rPr>
        <w:t xml:space="preserve">in principle </w:t>
      </w:r>
      <w:r w:rsidRPr="00405440">
        <w:rPr>
          <w:rFonts w:cstheme="minorHAnsi"/>
          <w:sz w:val="24"/>
          <w:szCs w:val="24"/>
        </w:rPr>
        <w:t>to</w:t>
      </w:r>
      <w:r>
        <w:rPr>
          <w:rFonts w:cstheme="minorHAnsi"/>
          <w:sz w:val="24"/>
          <w:szCs w:val="24"/>
        </w:rPr>
        <w:t xml:space="preserve"> resource work under </w:t>
      </w:r>
      <w:r w:rsidRPr="00405440">
        <w:rPr>
          <w:rFonts w:cstheme="minorHAnsi"/>
          <w:sz w:val="24"/>
          <w:szCs w:val="24"/>
        </w:rPr>
        <w:t xml:space="preserve">the National Agreement on Closing the Gap. </w:t>
      </w:r>
      <w:r>
        <w:rPr>
          <w:rFonts w:cstheme="minorHAnsi"/>
          <w:sz w:val="24"/>
          <w:szCs w:val="24"/>
        </w:rPr>
        <w:t>All parties</w:t>
      </w:r>
      <w:r w:rsidRPr="00405440">
        <w:rPr>
          <w:rFonts w:cstheme="minorHAnsi"/>
          <w:sz w:val="24"/>
          <w:szCs w:val="24"/>
        </w:rPr>
        <w:t xml:space="preserve"> </w:t>
      </w:r>
      <w:r>
        <w:rPr>
          <w:rFonts w:cstheme="minorHAnsi"/>
          <w:sz w:val="24"/>
          <w:szCs w:val="24"/>
        </w:rPr>
        <w:t>remain</w:t>
      </w:r>
      <w:r w:rsidRPr="00405440">
        <w:rPr>
          <w:rFonts w:cstheme="minorHAnsi"/>
          <w:sz w:val="24"/>
          <w:szCs w:val="24"/>
        </w:rPr>
        <w:t xml:space="preserve"> fully committed to </w:t>
      </w:r>
      <w:r>
        <w:rPr>
          <w:rFonts w:cstheme="minorHAnsi"/>
          <w:sz w:val="24"/>
          <w:szCs w:val="24"/>
        </w:rPr>
        <w:t xml:space="preserve">its </w:t>
      </w:r>
      <w:r w:rsidRPr="00405440">
        <w:rPr>
          <w:rFonts w:cstheme="minorHAnsi"/>
          <w:sz w:val="24"/>
          <w:szCs w:val="24"/>
        </w:rPr>
        <w:t>implementation</w:t>
      </w:r>
      <w:r>
        <w:t xml:space="preserve">. </w:t>
      </w:r>
      <w:r>
        <w:rPr>
          <w:rFonts w:cstheme="minorHAnsi"/>
          <w:sz w:val="24"/>
          <w:szCs w:val="24"/>
        </w:rPr>
        <w:t>Joint Council agreed to immediately prioritise funding for the Indigenous Led Review and Assembly, as required to improve delivery under the 2020 Agreement.</w:t>
      </w:r>
    </w:p>
    <w:p w14:paraId="66DF11B8" w14:textId="64D3D592" w:rsidR="00F94134" w:rsidRDefault="00F94134" w:rsidP="04BB0580">
      <w:pPr>
        <w:spacing w:before="240" w:after="240"/>
        <w:rPr>
          <w:sz w:val="24"/>
          <w:szCs w:val="24"/>
        </w:rPr>
      </w:pPr>
      <w:r w:rsidRPr="04BB0580">
        <w:rPr>
          <w:sz w:val="24"/>
          <w:szCs w:val="24"/>
        </w:rPr>
        <w:t>Joint Council discussed a new approach to develop an Inland Waters Target which stands to improve Aboriginal and Torres Strait Islander peoples’ ownership and control of their waters.</w:t>
      </w:r>
    </w:p>
    <w:p w14:paraId="16B7ACDE" w14:textId="77777777" w:rsidR="00F94134" w:rsidRDefault="00F94134" w:rsidP="00F94134">
      <w:pPr>
        <w:spacing w:before="240" w:after="240"/>
        <w:rPr>
          <w:rFonts w:cstheme="minorHAnsi"/>
          <w:sz w:val="24"/>
          <w:szCs w:val="24"/>
        </w:rPr>
      </w:pPr>
      <w:r>
        <w:rPr>
          <w:rFonts w:cstheme="minorHAnsi"/>
          <w:sz w:val="24"/>
          <w:szCs w:val="24"/>
        </w:rPr>
        <w:t xml:space="preserve">Joint Council received important updates on the work of the Policy Partnerships for Early Childhood Care and Development, Justice and Aboriginal and Torres Strait Islander Languages </w:t>
      </w:r>
    </w:p>
    <w:p w14:paraId="136D4E4A" w14:textId="7EFC4B5C" w:rsidR="00F94134" w:rsidRPr="009B69AF" w:rsidRDefault="00F94134" w:rsidP="00F94134">
      <w:pPr>
        <w:spacing w:before="240" w:after="240"/>
        <w:rPr>
          <w:rFonts w:cstheme="minorHAnsi"/>
          <w:b/>
          <w:caps/>
          <w:sz w:val="24"/>
          <w:szCs w:val="24"/>
        </w:rPr>
      </w:pPr>
      <w:r w:rsidRPr="001B1F80">
        <w:rPr>
          <w:rFonts w:cstheme="minorHAnsi"/>
          <w:sz w:val="24"/>
          <w:szCs w:val="24"/>
        </w:rPr>
        <w:t xml:space="preserve">Further information on Closing the Gap can be found here: </w:t>
      </w:r>
      <w:hyperlink r:id="rId15" w:history="1">
        <w:r w:rsidRPr="00F94134">
          <w:rPr>
            <w:rStyle w:val="Hyperlink"/>
            <w:sz w:val="24"/>
            <w:szCs w:val="24"/>
          </w:rPr>
          <w:t>Home | Closing the Gap</w:t>
        </w:r>
      </w:hyperlink>
    </w:p>
    <w:p w14:paraId="7CCCA102" w14:textId="2504BBA4" w:rsidR="00F94134" w:rsidRDefault="00F94134" w:rsidP="0049303F">
      <w:pPr>
        <w:spacing w:before="120" w:after="0" w:line="240" w:lineRule="auto"/>
        <w:rPr>
          <w:color w:val="auto"/>
          <w:sz w:val="24"/>
          <w:szCs w:val="22"/>
          <w:lang w:val="en-US"/>
        </w:rPr>
      </w:pPr>
    </w:p>
    <w:p w14:paraId="419F40B2" w14:textId="77777777" w:rsidR="005F3467" w:rsidRDefault="005F3467" w:rsidP="0049303F">
      <w:pPr>
        <w:spacing w:before="120" w:after="0" w:line="240" w:lineRule="auto"/>
        <w:rPr>
          <w:color w:val="auto"/>
          <w:sz w:val="24"/>
          <w:szCs w:val="22"/>
          <w:lang w:val="en-US"/>
        </w:rPr>
      </w:pPr>
    </w:p>
    <w:p w14:paraId="7726DE7B" w14:textId="77777777" w:rsidR="0049303F" w:rsidRPr="005B1764" w:rsidRDefault="0049303F" w:rsidP="0049303F">
      <w:pPr>
        <w:pBdr>
          <w:bottom w:val="single" w:sz="12" w:space="1" w:color="8E744B"/>
        </w:pBdr>
        <w:spacing w:before="360" w:after="240"/>
        <w:rPr>
          <w:b/>
          <w:caps/>
          <w:sz w:val="24"/>
          <w:szCs w:val="24"/>
        </w:rPr>
      </w:pPr>
      <w:r w:rsidRPr="00F94134">
        <w:rPr>
          <w:b/>
          <w:caps/>
          <w:sz w:val="24"/>
          <w:szCs w:val="24"/>
        </w:rPr>
        <w:lastRenderedPageBreak/>
        <w:t>Attendees – Coalition of Peaks representatives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Attendees - Coalition of Peaks representatives"/>
        <w:tblDescription w:val="This table outlines the attendees from the Coalition of Peaks representatives, with name of attendee in the left column, who they represent in the middle column, and their organisation in the right column."/>
      </w:tblPr>
      <w:tblGrid>
        <w:gridCol w:w="3261"/>
        <w:gridCol w:w="2268"/>
        <w:gridCol w:w="4677"/>
      </w:tblGrid>
      <w:tr w:rsidR="0049303F" w14:paraId="2452CA29"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93218B5"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01EAB3B2"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3FC6246"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49303F" w14:paraId="5ACB12A9"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7225041" w14:textId="34512CD2" w:rsidR="0049303F" w:rsidRDefault="00F94134"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Ms Pat Turner AM</w:t>
            </w:r>
          </w:p>
        </w:tc>
        <w:tc>
          <w:tcPr>
            <w:tcW w:w="2268" w:type="dxa"/>
            <w:tcBorders>
              <w:top w:val="single" w:sz="8" w:space="0" w:color="8E744B"/>
              <w:left w:val="single" w:sz="8" w:space="0" w:color="8E744B"/>
              <w:bottom w:val="single" w:sz="8" w:space="0" w:color="8E744B"/>
              <w:right w:val="single" w:sz="8" w:space="0" w:color="8E744B"/>
            </w:tcBorders>
            <w:vAlign w:val="center"/>
          </w:tcPr>
          <w:p w14:paraId="1A6D7A6C" w14:textId="7F42F02F" w:rsidR="0049303F" w:rsidRDefault="002A5B85"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rFonts w:eastAsia="Calibri" w:cstheme="minorHAnsi"/>
                <w:color w:val="262626" w:themeColor="text1" w:themeTint="D9"/>
                <w:sz w:val="24"/>
                <w:szCs w:val="24"/>
                <w:lang w:val="en-GB"/>
              </w:rPr>
              <w:t>Coalition of Aboriginal and Torres Strait Islander Peak Organisations</w:t>
            </w:r>
          </w:p>
        </w:tc>
        <w:tc>
          <w:tcPr>
            <w:tcW w:w="4677" w:type="dxa"/>
            <w:tcBorders>
              <w:top w:val="single" w:sz="8" w:space="0" w:color="8E744B"/>
              <w:left w:val="single" w:sz="8" w:space="0" w:color="8E744B"/>
              <w:bottom w:val="single" w:sz="8" w:space="0" w:color="8E744B"/>
              <w:right w:val="single" w:sz="8" w:space="0" w:color="8E744B"/>
            </w:tcBorders>
            <w:vAlign w:val="center"/>
          </w:tcPr>
          <w:p w14:paraId="74FE4C89" w14:textId="370E52A5" w:rsidR="0049303F" w:rsidRDefault="002A5B85" w:rsidP="00F94134">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eastAsia="Calibri" w:cstheme="minorHAnsi"/>
                <w:color w:val="262626" w:themeColor="text1" w:themeTint="D9"/>
                <w:sz w:val="24"/>
                <w:szCs w:val="24"/>
                <w:lang w:val="en-GB"/>
              </w:rPr>
              <w:t xml:space="preserve">Joint Council Co-Chair; </w:t>
            </w:r>
            <w:r w:rsidR="00F94134">
              <w:rPr>
                <w:rFonts w:eastAsia="Calibri" w:cstheme="minorHAnsi"/>
                <w:color w:val="262626" w:themeColor="text1" w:themeTint="D9"/>
                <w:sz w:val="24"/>
                <w:szCs w:val="24"/>
                <w:lang w:val="en-GB"/>
              </w:rPr>
              <w:t xml:space="preserve">Lead Convenor, Coalition of Aboriginal and Torres Strait Islander Peak Organisations </w:t>
            </w:r>
            <w:bookmarkStart w:id="0" w:name="_GoBack"/>
            <w:bookmarkEnd w:id="0"/>
          </w:p>
        </w:tc>
      </w:tr>
      <w:tr w:rsidR="00F94134" w:rsidRPr="00A858A8" w14:paraId="542385BE"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B97D701" w14:textId="24C492B8" w:rsidR="00F94134" w:rsidRDefault="00F94134" w:rsidP="00F94134">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Mr John Leha</w:t>
            </w:r>
          </w:p>
        </w:tc>
        <w:tc>
          <w:tcPr>
            <w:tcW w:w="2268" w:type="dxa"/>
            <w:tcBorders>
              <w:top w:val="single" w:sz="8" w:space="0" w:color="8E744B"/>
              <w:left w:val="single" w:sz="8" w:space="0" w:color="8E744B"/>
              <w:bottom w:val="single" w:sz="8" w:space="0" w:color="8E744B"/>
              <w:right w:val="single" w:sz="8" w:space="0" w:color="8E744B"/>
            </w:tcBorders>
            <w:vAlign w:val="center"/>
          </w:tcPr>
          <w:p w14:paraId="4B2013A2"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8C4871">
              <w:rPr>
                <w:color w:val="262626" w:themeColor="text1" w:themeTint="D9"/>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tcPr>
          <w:p w14:paraId="289E18A0" w14:textId="2462E99D"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 xml:space="preserve">Co-Chair, New South Wales Coalition of </w:t>
            </w:r>
            <w:r w:rsidR="00A03A73">
              <w:rPr>
                <w:rFonts w:eastAsia="Calibri" w:cstheme="minorHAnsi"/>
                <w:color w:val="262626" w:themeColor="text1" w:themeTint="D9"/>
                <w:sz w:val="24"/>
                <w:szCs w:val="24"/>
                <w:lang w:val="en-GB"/>
              </w:rPr>
              <w:t xml:space="preserve">Aboriginal </w:t>
            </w:r>
            <w:r w:rsidRPr="00F94134">
              <w:rPr>
                <w:rFonts w:eastAsia="Calibri" w:cstheme="minorHAnsi"/>
                <w:color w:val="262626" w:themeColor="text1" w:themeTint="D9"/>
                <w:sz w:val="24"/>
                <w:szCs w:val="24"/>
                <w:lang w:val="en-GB"/>
              </w:rPr>
              <w:t>Peak</w:t>
            </w:r>
            <w:r w:rsidR="00A03A73">
              <w:rPr>
                <w:rFonts w:eastAsia="Calibri" w:cstheme="minorHAnsi"/>
                <w:color w:val="262626" w:themeColor="text1" w:themeTint="D9"/>
                <w:sz w:val="24"/>
                <w:szCs w:val="24"/>
                <w:lang w:val="en-GB"/>
              </w:rPr>
              <w:t xml:space="preserve"> Organisations</w:t>
            </w:r>
          </w:p>
        </w:tc>
      </w:tr>
      <w:tr w:rsidR="00F94134" w14:paraId="1AE9E078"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1CEBF22" w14:textId="607AEE34"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Mr Michael Graham </w:t>
            </w:r>
          </w:p>
        </w:tc>
        <w:tc>
          <w:tcPr>
            <w:tcW w:w="2268" w:type="dxa"/>
            <w:tcBorders>
              <w:top w:val="single" w:sz="8" w:space="0" w:color="8E744B"/>
              <w:left w:val="single" w:sz="8" w:space="0" w:color="8E744B"/>
              <w:bottom w:val="single" w:sz="8" w:space="0" w:color="8E744B"/>
              <w:right w:val="single" w:sz="8" w:space="0" w:color="8E744B"/>
            </w:tcBorders>
            <w:vAlign w:val="center"/>
          </w:tcPr>
          <w:p w14:paraId="238777E2"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2F204A">
              <w:rPr>
                <w:rFonts w:ascii="Calibri" w:eastAsia="Calibri" w:hAnsi="Calibri" w:cs="Calibri"/>
                <w:color w:val="262626" w:themeColor="text1" w:themeTint="D9"/>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1F0EEEBF" w14:textId="69786025"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Co-Chair, Ngaweeyan Maar-oo</w:t>
            </w:r>
          </w:p>
        </w:tc>
      </w:tr>
      <w:tr w:rsidR="00F94134" w14:paraId="130B376F"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9550F39" w14:textId="3ED82810"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Ms Wynetta Dewis</w:t>
            </w:r>
          </w:p>
        </w:tc>
        <w:tc>
          <w:tcPr>
            <w:tcW w:w="2268" w:type="dxa"/>
            <w:tcBorders>
              <w:top w:val="single" w:sz="8" w:space="0" w:color="8E744B"/>
              <w:left w:val="single" w:sz="8" w:space="0" w:color="8E744B"/>
              <w:bottom w:val="single" w:sz="8" w:space="0" w:color="8E744B"/>
              <w:right w:val="single" w:sz="8" w:space="0" w:color="8E744B"/>
            </w:tcBorders>
            <w:vAlign w:val="center"/>
          </w:tcPr>
          <w:p w14:paraId="6F35B6F3"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ascii="Calibri" w:eastAsia="Calibri" w:hAnsi="Calibri" w:cs="Calibri"/>
                <w:color w:val="262626" w:themeColor="text1" w:themeTint="D9"/>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7AB87FC9" w14:textId="258003E8" w:rsidR="00F94134" w:rsidRPr="00F94134" w:rsidRDefault="005018BB"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olor w:val="262626" w:themeColor="text1" w:themeTint="D9"/>
                <w:sz w:val="24"/>
                <w:szCs w:val="24"/>
                <w:lang w:val="en-GB"/>
              </w:rPr>
              <w:t>Chief Executive Officer,</w:t>
            </w:r>
            <w:r>
              <w:t xml:space="preserve"> </w:t>
            </w:r>
            <w:r w:rsidRPr="009A0336">
              <w:rPr>
                <w:rFonts w:eastAsia="Calibri"/>
                <w:color w:val="262626" w:themeColor="text1" w:themeTint="D9"/>
                <w:sz w:val="24"/>
                <w:szCs w:val="24"/>
                <w:lang w:val="en-GB"/>
              </w:rPr>
              <w:t>Queensland Indigenous Family Violence Legal Service </w:t>
            </w:r>
            <w:r>
              <w:rPr>
                <w:rFonts w:eastAsia="Calibri" w:cstheme="minorHAnsi"/>
                <w:color w:val="262626" w:themeColor="text1" w:themeTint="D9"/>
                <w:sz w:val="24"/>
                <w:szCs w:val="24"/>
                <w:lang w:val="en-GB"/>
              </w:rPr>
              <w:t xml:space="preserve"> </w:t>
            </w:r>
          </w:p>
        </w:tc>
      </w:tr>
      <w:tr w:rsidR="00F94134" w14:paraId="389D794D"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05A6914" w14:textId="3EA00623"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Ms Vicki O’Donnell OAM </w:t>
            </w:r>
          </w:p>
        </w:tc>
        <w:tc>
          <w:tcPr>
            <w:tcW w:w="2268" w:type="dxa"/>
            <w:tcBorders>
              <w:top w:val="single" w:sz="8" w:space="0" w:color="8E744B"/>
              <w:left w:val="single" w:sz="8" w:space="0" w:color="8E744B"/>
              <w:bottom w:val="single" w:sz="8" w:space="0" w:color="8E744B"/>
              <w:right w:val="single" w:sz="8" w:space="0" w:color="8E744B"/>
            </w:tcBorders>
            <w:vAlign w:val="center"/>
          </w:tcPr>
          <w:p w14:paraId="177DF03F"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ascii="Calibri" w:eastAsia="Calibri" w:hAnsi="Calibri" w:cs="Calibri"/>
                <w:color w:val="262626" w:themeColor="text1" w:themeTint="D9"/>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55765B68" w14:textId="327A9E53"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Chair, Aboriginal Health Council of Western Australia</w:t>
            </w:r>
          </w:p>
        </w:tc>
      </w:tr>
      <w:tr w:rsidR="00F94134" w14:paraId="6B9EEC4E"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C43549F" w14:textId="474E4DDB" w:rsidR="00F94134" w:rsidRDefault="6FC37F1D"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4BB0580">
              <w:rPr>
                <w:color w:val="000000" w:themeColor="text1"/>
                <w:sz w:val="24"/>
                <w:szCs w:val="24"/>
                <w:lang w:val="en-GB" w:eastAsia="en-AU"/>
              </w:rPr>
              <w:t xml:space="preserve">Dr </w:t>
            </w:r>
            <w:r w:rsidR="00F94134" w:rsidRPr="04BB0580">
              <w:rPr>
                <w:color w:val="000000" w:themeColor="text1"/>
                <w:sz w:val="24"/>
                <w:szCs w:val="24"/>
                <w:lang w:val="en-GB" w:eastAsia="en-AU"/>
              </w:rPr>
              <w:t>Scott Wilson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0E11FC7B"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ascii="Calibri" w:eastAsia="Calibri" w:hAnsi="Calibri" w:cs="Calibri"/>
                <w:color w:val="262626" w:themeColor="text1" w:themeTint="D9"/>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tcPr>
          <w:p w14:paraId="630FAE4F" w14:textId="0B3DB472" w:rsidR="00F94134" w:rsidRPr="00F94134" w:rsidRDefault="00F94134" w:rsidP="04BB0580">
            <w:pPr>
              <w:tabs>
                <w:tab w:val="center" w:pos="4513"/>
                <w:tab w:val="right" w:pos="9026"/>
              </w:tabs>
              <w:suppressAutoHyphens/>
              <w:autoSpaceDE w:val="0"/>
              <w:autoSpaceDN w:val="0"/>
              <w:adjustRightInd w:val="0"/>
              <w:spacing w:before="120" w:after="120"/>
              <w:textAlignment w:val="center"/>
              <w:rPr>
                <w:rFonts w:eastAsia="Calibri"/>
                <w:color w:val="262626" w:themeColor="text1" w:themeTint="D9"/>
                <w:sz w:val="24"/>
                <w:szCs w:val="24"/>
                <w:lang w:val="en-GB"/>
              </w:rPr>
            </w:pPr>
            <w:r w:rsidRPr="04BB0580">
              <w:rPr>
                <w:rFonts w:eastAsia="Calibri"/>
                <w:color w:val="262626" w:themeColor="text1" w:themeTint="D9"/>
                <w:sz w:val="24"/>
                <w:szCs w:val="24"/>
                <w:lang w:val="en-GB"/>
              </w:rPr>
              <w:t>Lead Convenor, South Australian Aboriginal Community Controlled Organisation Network</w:t>
            </w:r>
          </w:p>
        </w:tc>
      </w:tr>
      <w:tr w:rsidR="00F94134" w14:paraId="5EB73CAA"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ADC63D9" w14:textId="279FA985"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Mr Graeme Gardner </w:t>
            </w:r>
          </w:p>
        </w:tc>
        <w:tc>
          <w:tcPr>
            <w:tcW w:w="2268" w:type="dxa"/>
            <w:tcBorders>
              <w:top w:val="single" w:sz="8" w:space="0" w:color="8E744B"/>
              <w:left w:val="single" w:sz="8" w:space="0" w:color="8E744B"/>
              <w:bottom w:val="single" w:sz="8" w:space="0" w:color="8E744B"/>
              <w:right w:val="single" w:sz="8" w:space="0" w:color="8E744B"/>
            </w:tcBorders>
            <w:vAlign w:val="center"/>
          </w:tcPr>
          <w:p w14:paraId="03EF4AE3"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550414">
              <w:rPr>
                <w:rFonts w:ascii="Calibri" w:eastAsia="Calibri" w:hAnsi="Calibri" w:cs="Calibri"/>
                <w:color w:val="262626" w:themeColor="text1" w:themeTint="D9"/>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0E188BC8" w14:textId="769FDEBF"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Chairperson, Tasmanian Aboriginal Centre</w:t>
            </w:r>
          </w:p>
        </w:tc>
      </w:tr>
      <w:tr w:rsidR="00F94134" w14:paraId="5A7E0FCD"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69F2AC3" w14:textId="1E6CDAA7"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Ms Paula McGrady </w:t>
            </w:r>
          </w:p>
        </w:tc>
        <w:tc>
          <w:tcPr>
            <w:tcW w:w="2268" w:type="dxa"/>
            <w:tcBorders>
              <w:top w:val="single" w:sz="8" w:space="0" w:color="8E744B"/>
              <w:left w:val="single" w:sz="8" w:space="0" w:color="8E744B"/>
              <w:bottom w:val="single" w:sz="8" w:space="0" w:color="8E744B"/>
              <w:right w:val="single" w:sz="8" w:space="0" w:color="8E744B"/>
            </w:tcBorders>
            <w:vAlign w:val="center"/>
          </w:tcPr>
          <w:p w14:paraId="13384EFD"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550414">
              <w:rPr>
                <w:color w:val="262626" w:themeColor="text1" w:themeTint="D9"/>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723AF2B5" w14:textId="72D1A8FA"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Deputy Chairperson, ACT Aboriginal and Torres Strait Islander Elected Body</w:t>
            </w:r>
          </w:p>
        </w:tc>
      </w:tr>
      <w:tr w:rsidR="00F94134" w14:paraId="70A9F1B3"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13103AA" w14:textId="4644583F"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Dr John Paterson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40666294"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550414">
              <w:rPr>
                <w:color w:val="262626" w:themeColor="text1" w:themeTint="D9"/>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32E0AF18" w14:textId="007159CF" w:rsidR="00F94134" w:rsidRPr="00F94134" w:rsidRDefault="004F3A75"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stheme="minorHAnsi"/>
                <w:color w:val="262626" w:themeColor="text1" w:themeTint="D9"/>
                <w:sz w:val="24"/>
                <w:szCs w:val="24"/>
                <w:lang w:val="en-GB"/>
              </w:rPr>
              <w:t>Lead Convenor</w:t>
            </w:r>
            <w:r w:rsidR="00F94134" w:rsidRPr="00F94134">
              <w:rPr>
                <w:rFonts w:eastAsia="Calibri" w:cstheme="minorHAnsi"/>
                <w:color w:val="262626" w:themeColor="text1" w:themeTint="D9"/>
                <w:sz w:val="24"/>
                <w:szCs w:val="24"/>
                <w:lang w:val="en-GB"/>
              </w:rPr>
              <w:t>, Aboriginal Peak Organisations Northern Territory</w:t>
            </w:r>
          </w:p>
        </w:tc>
      </w:tr>
      <w:tr w:rsidR="00F94134" w14:paraId="7686DA8C"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2AA52E5" w14:textId="6F4780B5"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Ms Muriel Bamblett AO</w:t>
            </w:r>
          </w:p>
        </w:tc>
        <w:tc>
          <w:tcPr>
            <w:tcW w:w="2268" w:type="dxa"/>
            <w:tcBorders>
              <w:top w:val="single" w:sz="8" w:space="0" w:color="8E744B"/>
              <w:left w:val="single" w:sz="8" w:space="0" w:color="8E744B"/>
              <w:bottom w:val="single" w:sz="8" w:space="0" w:color="8E744B"/>
              <w:right w:val="single" w:sz="8" w:space="0" w:color="8E744B"/>
            </w:tcBorders>
            <w:vAlign w:val="center"/>
          </w:tcPr>
          <w:p w14:paraId="1B3AE034"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eastAsia="Calibri" w:cstheme="minorHAnsi"/>
                <w:color w:val="262626" w:themeColor="text1" w:themeTint="D9"/>
                <w:sz w:val="24"/>
                <w:szCs w:val="24"/>
                <w:lang w:val="en-GB"/>
              </w:rPr>
              <w:t>Education and Families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3CB7E988" w14:textId="34E422EE" w:rsidR="00F94134" w:rsidRPr="00F94134" w:rsidRDefault="007A49BF"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olor w:val="262626" w:themeColor="text1" w:themeTint="D9"/>
                <w:sz w:val="24"/>
                <w:szCs w:val="24"/>
                <w:lang w:val="en-GB"/>
              </w:rPr>
              <w:t xml:space="preserve">Chief Executive Officer, </w:t>
            </w:r>
            <w:r w:rsidRPr="00840551">
              <w:rPr>
                <w:rFonts w:eastAsia="Calibri"/>
                <w:color w:val="262626" w:themeColor="text1" w:themeTint="D9"/>
                <w:sz w:val="24"/>
                <w:szCs w:val="24"/>
                <w:lang w:val="en-GB"/>
              </w:rPr>
              <w:t>Victorian Aboriginal Child Care Agency</w:t>
            </w:r>
          </w:p>
        </w:tc>
      </w:tr>
      <w:tr w:rsidR="00F94134" w14:paraId="1CD79EDF"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E7B2C64" w14:textId="0C1D3B07"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Ms Donnella Mills </w:t>
            </w:r>
          </w:p>
        </w:tc>
        <w:tc>
          <w:tcPr>
            <w:tcW w:w="2268" w:type="dxa"/>
            <w:tcBorders>
              <w:top w:val="single" w:sz="8" w:space="0" w:color="8E744B"/>
              <w:left w:val="single" w:sz="8" w:space="0" w:color="8E744B"/>
              <w:bottom w:val="single" w:sz="8" w:space="0" w:color="8E744B"/>
              <w:right w:val="single" w:sz="8" w:space="0" w:color="8E744B"/>
            </w:tcBorders>
            <w:vAlign w:val="center"/>
          </w:tcPr>
          <w:p w14:paraId="4662B1CC"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eastAsia="Calibri" w:cstheme="minorHAnsi"/>
                <w:color w:val="262626" w:themeColor="text1" w:themeTint="D9"/>
                <w:sz w:val="24"/>
                <w:szCs w:val="24"/>
                <w:lang w:val="en-GB"/>
              </w:rPr>
              <w:t>Health and Wellbeing</w:t>
            </w:r>
          </w:p>
        </w:tc>
        <w:tc>
          <w:tcPr>
            <w:tcW w:w="4677" w:type="dxa"/>
            <w:tcBorders>
              <w:top w:val="single" w:sz="8" w:space="0" w:color="8E744B"/>
              <w:left w:val="single" w:sz="8" w:space="0" w:color="8E744B"/>
              <w:bottom w:val="single" w:sz="8" w:space="0" w:color="8E744B"/>
              <w:right w:val="single" w:sz="8" w:space="0" w:color="8E744B"/>
            </w:tcBorders>
            <w:vAlign w:val="center"/>
          </w:tcPr>
          <w:p w14:paraId="534BC529" w14:textId="05BCF15F" w:rsidR="00F94134" w:rsidRPr="00F94134" w:rsidRDefault="007A49BF"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stheme="minorHAnsi"/>
                <w:color w:val="262626" w:themeColor="text1" w:themeTint="D9"/>
                <w:sz w:val="24"/>
                <w:szCs w:val="24"/>
                <w:lang w:val="en-GB"/>
              </w:rPr>
              <w:t xml:space="preserve">Chair, </w:t>
            </w:r>
            <w:r w:rsidR="00F94134" w:rsidRPr="00F94134">
              <w:rPr>
                <w:rFonts w:eastAsia="Calibri" w:cstheme="minorHAnsi"/>
                <w:color w:val="262626" w:themeColor="text1" w:themeTint="D9"/>
                <w:sz w:val="24"/>
                <w:szCs w:val="24"/>
                <w:lang w:val="en-GB"/>
              </w:rPr>
              <w:t>National Aboriginal Community Controlled Health Organisation</w:t>
            </w:r>
          </w:p>
        </w:tc>
      </w:tr>
      <w:tr w:rsidR="00F94134" w14:paraId="178F3BB9"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6F696D9" w14:textId="2724DEC0"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Mr Jamie Lowe</w:t>
            </w:r>
          </w:p>
        </w:tc>
        <w:tc>
          <w:tcPr>
            <w:tcW w:w="2268" w:type="dxa"/>
            <w:tcBorders>
              <w:top w:val="single" w:sz="8" w:space="0" w:color="8E744B"/>
              <w:left w:val="single" w:sz="8" w:space="0" w:color="8E744B"/>
              <w:bottom w:val="single" w:sz="8" w:space="0" w:color="8E744B"/>
              <w:right w:val="single" w:sz="8" w:space="0" w:color="8E744B"/>
            </w:tcBorders>
            <w:vAlign w:val="center"/>
          </w:tcPr>
          <w:p w14:paraId="0D05C167"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eastAsia="Calibri" w:cstheme="minorHAnsi"/>
                <w:color w:val="262626" w:themeColor="text1" w:themeTint="D9"/>
                <w:sz w:val="24"/>
                <w:szCs w:val="24"/>
                <w:lang w:val="en-GB"/>
              </w:rPr>
              <w:t>Economic Development</w:t>
            </w:r>
          </w:p>
        </w:tc>
        <w:tc>
          <w:tcPr>
            <w:tcW w:w="4677" w:type="dxa"/>
            <w:tcBorders>
              <w:top w:val="single" w:sz="8" w:space="0" w:color="8E744B"/>
              <w:left w:val="single" w:sz="8" w:space="0" w:color="8E744B"/>
              <w:bottom w:val="single" w:sz="8" w:space="0" w:color="8E744B"/>
              <w:right w:val="single" w:sz="8" w:space="0" w:color="8E744B"/>
            </w:tcBorders>
            <w:vAlign w:val="center"/>
          </w:tcPr>
          <w:p w14:paraId="30D9333B" w14:textId="27095F15"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Chief Executive Officer, National Native Title</w:t>
            </w:r>
            <w:r w:rsidR="007A49BF">
              <w:rPr>
                <w:rFonts w:eastAsia="Calibri" w:cstheme="minorHAnsi"/>
                <w:color w:val="262626" w:themeColor="text1" w:themeTint="D9"/>
                <w:sz w:val="24"/>
                <w:szCs w:val="24"/>
                <w:lang w:val="en-GB"/>
              </w:rPr>
              <w:t xml:space="preserve"> Council</w:t>
            </w:r>
          </w:p>
        </w:tc>
      </w:tr>
      <w:tr w:rsidR="00F94134" w14:paraId="688EFCB0"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CF2E126" w14:textId="3EE2B844"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Ms Karly Warner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3CB470CE"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DD305D">
              <w:rPr>
                <w:rFonts w:eastAsia="Calibri" w:cstheme="minorHAnsi"/>
                <w:sz w:val="24"/>
                <w:szCs w:val="24"/>
                <w:lang w:val="en-GB"/>
              </w:rPr>
              <w:t>Justice</w:t>
            </w:r>
          </w:p>
        </w:tc>
        <w:tc>
          <w:tcPr>
            <w:tcW w:w="4677" w:type="dxa"/>
            <w:tcBorders>
              <w:top w:val="single" w:sz="8" w:space="0" w:color="8E744B"/>
              <w:left w:val="single" w:sz="8" w:space="0" w:color="8E744B"/>
              <w:bottom w:val="single" w:sz="8" w:space="0" w:color="8E744B"/>
              <w:right w:val="single" w:sz="8" w:space="0" w:color="8E744B"/>
            </w:tcBorders>
            <w:vAlign w:val="center"/>
          </w:tcPr>
          <w:p w14:paraId="71586E5E" w14:textId="75521465" w:rsidR="00F94134" w:rsidRPr="00F94134" w:rsidRDefault="005C6445"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stheme="minorHAnsi"/>
                <w:color w:val="262626" w:themeColor="text1" w:themeTint="D9"/>
                <w:sz w:val="24"/>
                <w:szCs w:val="24"/>
                <w:lang w:val="en-GB"/>
              </w:rPr>
              <w:t>Chair, National Aboriginal and Torres Strait Islander Legal Services</w:t>
            </w:r>
          </w:p>
        </w:tc>
      </w:tr>
    </w:tbl>
    <w:p w14:paraId="5080E58C" w14:textId="77777777" w:rsidR="0049303F" w:rsidRDefault="0049303F" w:rsidP="0049303F">
      <w:pPr>
        <w:rPr>
          <w:b/>
          <w:caps/>
          <w:sz w:val="24"/>
          <w:szCs w:val="24"/>
        </w:rPr>
      </w:pPr>
      <w:r>
        <w:rPr>
          <w:b/>
          <w:caps/>
          <w:sz w:val="24"/>
          <w:szCs w:val="24"/>
        </w:rPr>
        <w:br w:type="page"/>
      </w:r>
    </w:p>
    <w:p w14:paraId="7BF2FE21" w14:textId="77777777" w:rsidR="0049303F" w:rsidRPr="005B1764" w:rsidRDefault="0049303F" w:rsidP="0049303F">
      <w:pPr>
        <w:pBdr>
          <w:bottom w:val="single" w:sz="12" w:space="1" w:color="8E744B"/>
        </w:pBdr>
        <w:spacing w:before="360" w:after="240"/>
        <w:rPr>
          <w:b/>
          <w:caps/>
          <w:sz w:val="24"/>
          <w:szCs w:val="24"/>
        </w:rPr>
      </w:pPr>
      <w:r w:rsidRPr="00F94134">
        <w:rPr>
          <w:b/>
          <w:caps/>
          <w:sz w:val="24"/>
          <w:szCs w:val="24"/>
        </w:rPr>
        <w:t>Attendees – Government Parties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Attendees - Government parties"/>
        <w:tblDescription w:val="This table outlines the attendees from the Government parties, with name of attendee in the left column, their jurisdiction in the middle column, and their title in the right column."/>
      </w:tblPr>
      <w:tblGrid>
        <w:gridCol w:w="3261"/>
        <w:gridCol w:w="2268"/>
        <w:gridCol w:w="4677"/>
      </w:tblGrid>
      <w:tr w:rsidR="0049303F" w14:paraId="41B86C75"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340C22C3"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509E6689"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Jurisdiction</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67D06B7C"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Title</w:t>
            </w:r>
          </w:p>
        </w:tc>
      </w:tr>
      <w:tr w:rsidR="0049303F" w14:paraId="75597892"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B259A5F" w14:textId="37D95BF6" w:rsidR="0049303F" w:rsidRPr="002A1B9E" w:rsidRDefault="00F94134" w:rsidP="00F94134">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2D3950">
              <w:rPr>
                <w:rFonts w:ascii="Calibri" w:eastAsia="Calibri" w:hAnsi="Calibri" w:cs="Calibri"/>
                <w:color w:val="343434" w:themeColor="background2" w:themeShade="40"/>
                <w:sz w:val="24"/>
                <w:szCs w:val="24"/>
                <w:lang w:val="en-GB"/>
              </w:rPr>
              <w:t xml:space="preserve">Hon Linda Burney MP </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CA00E7F"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358EBC3" w14:textId="28C5F8F3" w:rsidR="0049303F" w:rsidRPr="00DD305D" w:rsidRDefault="00F94134"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Pr>
                <w:rFonts w:ascii="Calibri" w:eastAsia="Times New Roman" w:hAnsi="Calibri" w:cs="Calibri"/>
                <w:color w:val="343434" w:themeColor="background2" w:themeShade="40"/>
                <w:sz w:val="24"/>
                <w:szCs w:val="24"/>
                <w:lang w:eastAsia="en-AU"/>
              </w:rPr>
              <w:t xml:space="preserve">Joint Council Co-Chair, </w:t>
            </w:r>
            <w:r w:rsidR="0049303F" w:rsidRPr="00DD305D">
              <w:rPr>
                <w:rFonts w:ascii="Calibri" w:eastAsia="Times New Roman" w:hAnsi="Calibri" w:cs="Calibri"/>
                <w:color w:val="343434" w:themeColor="background2" w:themeShade="40"/>
                <w:sz w:val="24"/>
                <w:szCs w:val="24"/>
                <w:lang w:eastAsia="en-AU"/>
              </w:rPr>
              <w:t>Minister for Indigenous Australians</w:t>
            </w:r>
          </w:p>
        </w:tc>
      </w:tr>
      <w:tr w:rsidR="0049303F" w14:paraId="0631597C"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47365FD" w14:textId="1BF86584" w:rsidR="0049303F" w:rsidRPr="002A1B9E" w:rsidRDefault="00427A3C"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Senator the Hon Malarndirri McCarthy </w:t>
            </w:r>
          </w:p>
        </w:tc>
        <w:tc>
          <w:tcPr>
            <w:tcW w:w="2268" w:type="dxa"/>
            <w:tcBorders>
              <w:top w:val="single" w:sz="8" w:space="0" w:color="8E744B"/>
              <w:left w:val="single" w:sz="8" w:space="0" w:color="8E744B"/>
              <w:bottom w:val="single" w:sz="8" w:space="0" w:color="8E744B"/>
              <w:right w:val="single" w:sz="8" w:space="0" w:color="8E744B"/>
            </w:tcBorders>
            <w:vAlign w:val="center"/>
          </w:tcPr>
          <w:p w14:paraId="5A1C5295"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tcPr>
          <w:p w14:paraId="0B98F666" w14:textId="77777777"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Times New Roman" w:hAnsi="Calibri" w:cs="Calibri"/>
                <w:color w:val="343434" w:themeColor="background2" w:themeShade="40"/>
                <w:sz w:val="24"/>
                <w:szCs w:val="24"/>
                <w:lang w:eastAsia="en-AU"/>
              </w:rPr>
              <w:t>Assistant Minister for Indigenous Australians</w:t>
            </w:r>
          </w:p>
        </w:tc>
      </w:tr>
      <w:tr w:rsidR="0049303F" w14:paraId="02402891"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2E42A6E4" w14:textId="19E7F69B" w:rsidR="0049303F" w:rsidRPr="001D3C40" w:rsidRDefault="00F94134" w:rsidP="00F94134">
            <w:pPr>
              <w:rPr>
                <w:rFonts w:ascii="Calibri" w:eastAsia="Calibri" w:hAnsi="Calibri" w:cs="Calibri"/>
                <w:color w:val="343434" w:themeColor="background2" w:themeShade="40"/>
                <w:sz w:val="24"/>
                <w:szCs w:val="24"/>
                <w:lang w:val="en-GB"/>
              </w:rPr>
            </w:pPr>
            <w:r w:rsidRPr="001D3C40">
              <w:rPr>
                <w:rFonts w:ascii="Calibri" w:eastAsia="Calibri" w:hAnsi="Calibri" w:cs="Calibri"/>
                <w:color w:val="343434" w:themeColor="background2" w:themeShade="40"/>
                <w:sz w:val="24"/>
                <w:szCs w:val="24"/>
                <w:lang w:val="en-GB"/>
              </w:rPr>
              <w:t>Hon David Harris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E093F2F"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343434" w:themeColor="background2" w:themeShade="40"/>
                <w:sz w:val="24"/>
                <w:szCs w:val="24"/>
                <w:lang w:val="en-GB"/>
              </w:rPr>
            </w:pPr>
            <w:r w:rsidRPr="00DD305D">
              <w:rPr>
                <w:color w:val="343434" w:themeColor="background2" w:themeShade="40"/>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53C9DD6B" w14:textId="77777777"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 and Treaty</w:t>
            </w:r>
          </w:p>
        </w:tc>
      </w:tr>
      <w:tr w:rsidR="0049303F" w14:paraId="171D5B16"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260FC38" w14:textId="66F42FD8" w:rsidR="0049303F" w:rsidRPr="002A1B9E"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Hon Natalie Hutchins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0DB8DD5F"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081134A5" w14:textId="1B4F2183" w:rsidR="0049303F" w:rsidRPr="00DD305D" w:rsidRDefault="00F40CE6"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Pr>
                <w:rFonts w:eastAsia="Calibri" w:cstheme="minorHAnsi"/>
                <w:color w:val="343434" w:themeColor="background2" w:themeShade="40"/>
                <w:sz w:val="24"/>
                <w:szCs w:val="24"/>
                <w:lang w:val="en-GB"/>
              </w:rPr>
              <w:t xml:space="preserve">Minister for Treaty and </w:t>
            </w:r>
            <w:r w:rsidR="0049303F">
              <w:rPr>
                <w:rFonts w:eastAsia="Calibri" w:cstheme="minorHAnsi"/>
                <w:color w:val="343434" w:themeColor="background2" w:themeShade="40"/>
                <w:sz w:val="24"/>
                <w:szCs w:val="24"/>
                <w:lang w:val="en-GB"/>
              </w:rPr>
              <w:t>First Peoples</w:t>
            </w:r>
          </w:p>
        </w:tc>
      </w:tr>
      <w:tr w:rsidR="0049303F" w14:paraId="0CF25AA8"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C3C16DC" w14:textId="326E83B8" w:rsidR="0049303F" w:rsidRPr="002A1B9E"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Hon Leeanne Enoch MP </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0845D4C9"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7A00D4D8" w14:textId="51359B81" w:rsidR="0049303F" w:rsidRPr="00DD305D" w:rsidRDefault="0049303F" w:rsidP="003A2668">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eastAsia="Calibri" w:cstheme="minorHAnsi"/>
                <w:color w:val="343434" w:themeColor="background2" w:themeShade="40"/>
                <w:sz w:val="24"/>
                <w:szCs w:val="24"/>
                <w:lang w:val="en-GB"/>
              </w:rPr>
              <w:t xml:space="preserve">Minister for </w:t>
            </w:r>
            <w:r w:rsidR="00A91A06">
              <w:rPr>
                <w:rFonts w:eastAsia="Calibri" w:cstheme="minorHAnsi"/>
                <w:color w:val="343434" w:themeColor="background2" w:themeShade="40"/>
                <w:sz w:val="24"/>
                <w:szCs w:val="24"/>
                <w:lang w:val="en-GB"/>
              </w:rPr>
              <w:t>Treaty</w:t>
            </w:r>
            <w:r w:rsidR="003A2668">
              <w:rPr>
                <w:rFonts w:eastAsia="Calibri" w:cstheme="minorHAnsi"/>
                <w:color w:val="343434" w:themeColor="background2" w:themeShade="40"/>
                <w:sz w:val="24"/>
                <w:szCs w:val="24"/>
                <w:lang w:val="en-GB"/>
              </w:rPr>
              <w:t xml:space="preserve"> and</w:t>
            </w:r>
            <w:r w:rsidR="00A91A06">
              <w:rPr>
                <w:rFonts w:eastAsia="Calibri" w:cstheme="minorHAnsi"/>
                <w:color w:val="343434" w:themeColor="background2" w:themeShade="40"/>
                <w:sz w:val="24"/>
                <w:szCs w:val="24"/>
                <w:lang w:val="en-GB"/>
              </w:rPr>
              <w:t xml:space="preserve"> Minister for </w:t>
            </w:r>
            <w:r w:rsidRPr="00DD305D">
              <w:rPr>
                <w:rFonts w:eastAsia="Calibri" w:cstheme="minorHAnsi"/>
                <w:color w:val="343434" w:themeColor="background2" w:themeShade="40"/>
                <w:sz w:val="24"/>
                <w:szCs w:val="24"/>
                <w:lang w:val="en-GB"/>
              </w:rPr>
              <w:t>Aboriginal and Torres Strait Islander Partnerships</w:t>
            </w:r>
          </w:p>
        </w:tc>
      </w:tr>
      <w:tr w:rsidR="0049303F" w14:paraId="3E300CA3"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88C9FFE" w14:textId="0F0AA634" w:rsidR="0049303F" w:rsidRPr="00DD305D"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Hon Dr Tony Buti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5E2BF9E"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76DE0343" w14:textId="45C54E3F"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49303F" w14:paraId="08B3E63B"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461A740" w14:textId="60F18C25" w:rsidR="0049303F" w:rsidRPr="00DD305D"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Hon Kyam Maher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15A1A84"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8B812BE" w14:textId="77777777"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B23919" w14:paraId="5FA2EE8A"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5A7DE1B8" w14:textId="795EF773" w:rsidR="00B23919" w:rsidRDefault="00B23919" w:rsidP="001811D6">
            <w:pPr>
              <w:tabs>
                <w:tab w:val="center" w:pos="4513"/>
                <w:tab w:val="right" w:pos="9026"/>
              </w:tabs>
              <w:suppressAutoHyphens/>
              <w:autoSpaceDE w:val="0"/>
              <w:autoSpaceDN w:val="0"/>
              <w:adjustRightInd w:val="0"/>
              <w:spacing w:before="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Hon Roger Jaensch MP</w:t>
            </w:r>
          </w:p>
        </w:tc>
        <w:tc>
          <w:tcPr>
            <w:tcW w:w="2268" w:type="dxa"/>
            <w:tcBorders>
              <w:top w:val="single" w:sz="8" w:space="0" w:color="8E744B"/>
              <w:left w:val="single" w:sz="8" w:space="0" w:color="8E744B"/>
              <w:bottom w:val="single" w:sz="8" w:space="0" w:color="8E744B"/>
              <w:right w:val="single" w:sz="8" w:space="0" w:color="8E744B"/>
            </w:tcBorders>
            <w:vAlign w:val="center"/>
          </w:tcPr>
          <w:p w14:paraId="2A4947A8" w14:textId="2218F0E2" w:rsidR="00B23919" w:rsidRPr="00DD305D" w:rsidRDefault="00B23919" w:rsidP="001811D6">
            <w:pPr>
              <w:tabs>
                <w:tab w:val="center" w:pos="4513"/>
                <w:tab w:val="right" w:pos="9026"/>
              </w:tabs>
              <w:suppressAutoHyphens/>
              <w:autoSpaceDE w:val="0"/>
              <w:autoSpaceDN w:val="0"/>
              <w:adjustRightInd w:val="0"/>
              <w:spacing w:before="120"/>
              <w:jc w:val="center"/>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584EBC84" w14:textId="7937B24D" w:rsidR="00B23919" w:rsidRPr="00DD305D" w:rsidRDefault="00B23919" w:rsidP="001811D6">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Pr>
                <w:rFonts w:ascii="Calibri" w:eastAsia="Times New Roman" w:hAnsi="Calibri" w:cs="Calibri"/>
                <w:color w:val="343434" w:themeColor="background2" w:themeShade="40"/>
                <w:sz w:val="24"/>
                <w:szCs w:val="24"/>
                <w:lang w:eastAsia="en-AU"/>
              </w:rPr>
              <w:t xml:space="preserve">Minister for Aboriginal Affairs </w:t>
            </w:r>
          </w:p>
        </w:tc>
      </w:tr>
      <w:tr w:rsidR="0049303F" w14:paraId="17B772FE"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8942BCA" w14:textId="37EA9386" w:rsidR="0049303F" w:rsidRPr="00DD305D"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Ms Rachel Stephen Smith MLA </w:t>
            </w:r>
          </w:p>
        </w:tc>
        <w:tc>
          <w:tcPr>
            <w:tcW w:w="2268" w:type="dxa"/>
            <w:tcBorders>
              <w:top w:val="single" w:sz="8" w:space="0" w:color="8E744B"/>
              <w:left w:val="single" w:sz="8" w:space="0" w:color="8E744B"/>
              <w:bottom w:val="single" w:sz="8" w:space="0" w:color="8E744B"/>
              <w:right w:val="single" w:sz="8" w:space="0" w:color="8E744B"/>
            </w:tcBorders>
            <w:vAlign w:val="center"/>
          </w:tcPr>
          <w:p w14:paraId="6760D3B9"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08A75D6A" w14:textId="77777777"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Times New Roman" w:hAnsi="Calibri" w:cs="Calibri"/>
                <w:color w:val="343434" w:themeColor="background2" w:themeShade="40"/>
                <w:sz w:val="24"/>
                <w:szCs w:val="24"/>
                <w:lang w:eastAsia="en-AU"/>
              </w:rPr>
              <w:t>Minister for Aboriginal and Torres Strait Islander Affairs</w:t>
            </w:r>
          </w:p>
        </w:tc>
      </w:tr>
      <w:tr w:rsidR="0049303F" w14:paraId="2B80DDF5"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73C338B0" w14:textId="2E459A77" w:rsidR="0049303F" w:rsidRPr="00DD305D"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Hon Chansey Paech MLA (virtual) </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3629D8B"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19429CAA" w14:textId="6B1B2CCA"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r w:rsidR="001811D6">
              <w:rPr>
                <w:rFonts w:ascii="Calibri" w:eastAsia="Times New Roman" w:hAnsi="Calibri" w:cs="Calibri"/>
                <w:color w:val="343434" w:themeColor="background2" w:themeShade="40"/>
                <w:sz w:val="24"/>
                <w:szCs w:val="24"/>
                <w:lang w:eastAsia="en-AU"/>
              </w:rPr>
              <w:t xml:space="preserve"> and Treaty</w:t>
            </w:r>
          </w:p>
        </w:tc>
      </w:tr>
    </w:tbl>
    <w:p w14:paraId="771FA427" w14:textId="77777777" w:rsidR="0049303F" w:rsidRDefault="0049303F" w:rsidP="0049303F"/>
    <w:p w14:paraId="13E956FF" w14:textId="77777777" w:rsidR="0049303F" w:rsidRPr="005B1764" w:rsidRDefault="0049303F" w:rsidP="0049303F">
      <w:pPr>
        <w:rPr>
          <w:b/>
          <w:caps/>
          <w:sz w:val="24"/>
          <w:szCs w:val="24"/>
        </w:rPr>
      </w:pPr>
      <w:r w:rsidRPr="00A91A06">
        <w:rPr>
          <w:b/>
          <w:caps/>
          <w:sz w:val="24"/>
          <w:szCs w:val="24"/>
        </w:rPr>
        <w:t>Apologies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Apologies"/>
        <w:tblDescription w:val="This table outlines the apologies from the Joint Council, with name of apology in the left column, their representation in the middle column, and their organisation in the right column."/>
      </w:tblPr>
      <w:tblGrid>
        <w:gridCol w:w="3261"/>
        <w:gridCol w:w="2268"/>
        <w:gridCol w:w="4677"/>
      </w:tblGrid>
      <w:tr w:rsidR="0049303F" w14:paraId="797CACCA"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79BB4016"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1F9688D3"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6D0BD1CE"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49303F" w14:paraId="246F224A"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EFDC362" w14:textId="359032B5" w:rsidR="0049303F" w:rsidRDefault="00F94134"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 xml:space="preserve">Cr Linda Scott </w:t>
            </w:r>
          </w:p>
        </w:tc>
        <w:tc>
          <w:tcPr>
            <w:tcW w:w="2268" w:type="dxa"/>
            <w:tcBorders>
              <w:top w:val="single" w:sz="8" w:space="0" w:color="8E744B"/>
              <w:left w:val="single" w:sz="8" w:space="0" w:color="8E744B"/>
              <w:bottom w:val="single" w:sz="8" w:space="0" w:color="8E744B"/>
              <w:right w:val="single" w:sz="8" w:space="0" w:color="8E744B"/>
            </w:tcBorders>
            <w:vAlign w:val="center"/>
          </w:tcPr>
          <w:p w14:paraId="283D6623" w14:textId="077D6AD2" w:rsidR="0049303F" w:rsidRDefault="00F94134"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color w:val="343434" w:themeColor="background2" w:themeShade="40"/>
                <w:sz w:val="24"/>
                <w:szCs w:val="24"/>
                <w:lang w:val="en-GB" w:eastAsia="en-AU"/>
              </w:rPr>
              <w:t>Government Parties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568416E5" w14:textId="04D61A72" w:rsidR="0049303F" w:rsidRDefault="00F94134"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DD305D">
              <w:rPr>
                <w:rFonts w:ascii="Calibri" w:eastAsia="Times New Roman" w:hAnsi="Calibri" w:cs="Calibri"/>
                <w:color w:val="343434" w:themeColor="background2" w:themeShade="40"/>
                <w:sz w:val="24"/>
                <w:szCs w:val="24"/>
                <w:lang w:eastAsia="en-AU"/>
              </w:rPr>
              <w:t>Australian Local Government Association</w:t>
            </w:r>
          </w:p>
        </w:tc>
      </w:tr>
    </w:tbl>
    <w:p w14:paraId="08E3B126" w14:textId="77777777" w:rsidR="0049303F" w:rsidRDefault="0049303F" w:rsidP="0049303F"/>
    <w:p w14:paraId="3F6FE246" w14:textId="77777777" w:rsidR="00060CDD" w:rsidRDefault="00060CDD" w:rsidP="00A91A06">
      <w:pPr>
        <w:rPr>
          <w:b/>
          <w:caps/>
          <w:sz w:val="24"/>
          <w:szCs w:val="24"/>
        </w:rPr>
      </w:pPr>
    </w:p>
    <w:p w14:paraId="7AA47C8A" w14:textId="77777777" w:rsidR="00060CDD" w:rsidRDefault="00060CDD" w:rsidP="00A91A06">
      <w:pPr>
        <w:rPr>
          <w:b/>
          <w:caps/>
          <w:sz w:val="24"/>
          <w:szCs w:val="24"/>
        </w:rPr>
      </w:pPr>
    </w:p>
    <w:p w14:paraId="767DA923" w14:textId="77777777" w:rsidR="00060CDD" w:rsidRDefault="00060CDD" w:rsidP="00A91A06">
      <w:pPr>
        <w:rPr>
          <w:b/>
          <w:caps/>
          <w:sz w:val="24"/>
          <w:szCs w:val="24"/>
        </w:rPr>
      </w:pPr>
    </w:p>
    <w:p w14:paraId="2A3F3590" w14:textId="77777777" w:rsidR="00060CDD" w:rsidRDefault="00060CDD" w:rsidP="00A91A06">
      <w:pPr>
        <w:rPr>
          <w:b/>
          <w:caps/>
          <w:sz w:val="24"/>
          <w:szCs w:val="24"/>
        </w:rPr>
      </w:pPr>
    </w:p>
    <w:p w14:paraId="15C9D374" w14:textId="77777777" w:rsidR="00060CDD" w:rsidRDefault="00060CDD" w:rsidP="00A91A06">
      <w:pPr>
        <w:rPr>
          <w:b/>
          <w:caps/>
          <w:sz w:val="24"/>
          <w:szCs w:val="24"/>
        </w:rPr>
      </w:pPr>
    </w:p>
    <w:p w14:paraId="00C384B6" w14:textId="77777777" w:rsidR="00060CDD" w:rsidRDefault="00060CDD" w:rsidP="00A91A06">
      <w:pPr>
        <w:rPr>
          <w:b/>
          <w:caps/>
          <w:sz w:val="24"/>
          <w:szCs w:val="24"/>
        </w:rPr>
      </w:pPr>
    </w:p>
    <w:p w14:paraId="23D7E3E2" w14:textId="77777777" w:rsidR="00060CDD" w:rsidRDefault="00060CDD" w:rsidP="00A91A06">
      <w:pPr>
        <w:rPr>
          <w:b/>
          <w:caps/>
          <w:sz w:val="24"/>
          <w:szCs w:val="24"/>
        </w:rPr>
      </w:pPr>
    </w:p>
    <w:p w14:paraId="2A7D557D" w14:textId="00E470CE" w:rsidR="00A91A06" w:rsidRPr="005B1764" w:rsidRDefault="00060CDD" w:rsidP="00A91A06">
      <w:pPr>
        <w:rPr>
          <w:b/>
          <w:caps/>
          <w:sz w:val="24"/>
          <w:szCs w:val="24"/>
        </w:rPr>
      </w:pPr>
      <w:r>
        <w:rPr>
          <w:b/>
          <w:caps/>
          <w:sz w:val="24"/>
          <w:szCs w:val="24"/>
        </w:rPr>
        <w:t xml:space="preserve">Guests and </w:t>
      </w:r>
      <w:r w:rsidR="00A91A06" w:rsidRPr="00A91A06">
        <w:rPr>
          <w:b/>
          <w:caps/>
          <w:sz w:val="24"/>
          <w:szCs w:val="24"/>
        </w:rPr>
        <w:t>Presenters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Guests and presenters"/>
        <w:tblDescription w:val="This table outlines the guests and presenters of the Joint Council, with name of guest or presenter in the left column, their representation in the middle column, and their organisation in the right column."/>
      </w:tblPr>
      <w:tblGrid>
        <w:gridCol w:w="3261"/>
        <w:gridCol w:w="2268"/>
        <w:gridCol w:w="4677"/>
      </w:tblGrid>
      <w:tr w:rsidR="00A91A06" w14:paraId="6E3C8E18"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5455FC6" w14:textId="77777777" w:rsidR="00A91A06" w:rsidRDefault="00A91A06"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7177EDB8" w14:textId="77777777" w:rsidR="00A91A06" w:rsidRDefault="00A91A06"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0E78DED" w14:textId="77777777" w:rsidR="00A91A06" w:rsidRDefault="00A91A06"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A91A06" w14:paraId="4862D318"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424161F" w14:textId="30D6BF19" w:rsidR="00A91A06" w:rsidRPr="00427A3C"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427A3C">
              <w:rPr>
                <w:rFonts w:ascii="Calibri" w:eastAsia="Calibri" w:hAnsi="Calibri" w:cs="Calibri"/>
                <w:color w:val="000000"/>
                <w:sz w:val="24"/>
                <w:szCs w:val="24"/>
                <w:lang w:val="en-GB"/>
              </w:rPr>
              <w:t>Ms Sheryl Hedges</w:t>
            </w:r>
            <w:r w:rsidR="00060CDD" w:rsidRPr="00427A3C">
              <w:rPr>
                <w:rFonts w:ascii="Calibri" w:eastAsia="Calibri" w:hAnsi="Calibri" w:cs="Calibri"/>
                <w:color w:val="000000"/>
                <w:sz w:val="24"/>
                <w:szCs w:val="24"/>
                <w:lang w:val="en-GB"/>
              </w:rPr>
              <w:t xml:space="preserve"> (virtual)</w:t>
            </w:r>
          </w:p>
        </w:tc>
        <w:tc>
          <w:tcPr>
            <w:tcW w:w="2268" w:type="dxa"/>
            <w:tcBorders>
              <w:top w:val="single" w:sz="8" w:space="0" w:color="8E744B"/>
              <w:left w:val="single" w:sz="8" w:space="0" w:color="8E744B"/>
              <w:bottom w:val="single" w:sz="8" w:space="0" w:color="8E744B"/>
              <w:right w:val="single" w:sz="8" w:space="0" w:color="8E744B"/>
            </w:tcBorders>
            <w:vAlign w:val="center"/>
          </w:tcPr>
          <w:p w14:paraId="17717037" w14:textId="77777777" w:rsidR="00A91A06" w:rsidRPr="00427A3C" w:rsidRDefault="00A91A06"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427A3C">
              <w:rPr>
                <w:color w:val="343434" w:themeColor="background2" w:themeShade="40"/>
                <w:sz w:val="24"/>
                <w:szCs w:val="24"/>
                <w:lang w:val="en-GB" w:eastAsia="en-AU"/>
              </w:rPr>
              <w:t>Government Parties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75EAB65C" w14:textId="02FE2A5C" w:rsidR="00A91A06" w:rsidRPr="00427A3C" w:rsidRDefault="00060CDD"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427A3C">
              <w:rPr>
                <w:rFonts w:ascii="Calibri" w:eastAsia="Times New Roman" w:hAnsi="Calibri" w:cs="Calibri"/>
                <w:color w:val="343434" w:themeColor="background2" w:themeShade="40"/>
                <w:sz w:val="24"/>
                <w:szCs w:val="24"/>
                <w:lang w:eastAsia="en-AU"/>
              </w:rPr>
              <w:t xml:space="preserve">Branch Head, First Nations Water, </w:t>
            </w:r>
            <w:r w:rsidR="00A91A06" w:rsidRPr="00427A3C">
              <w:rPr>
                <w:rFonts w:ascii="Calibri" w:eastAsia="Times New Roman" w:hAnsi="Calibri" w:cs="Calibri"/>
                <w:color w:val="343434" w:themeColor="background2" w:themeShade="40"/>
                <w:sz w:val="24"/>
                <w:szCs w:val="24"/>
                <w:lang w:eastAsia="en-AU"/>
              </w:rPr>
              <w:t xml:space="preserve">Department of Climate Change, Energy, the Environment and Water </w:t>
            </w:r>
          </w:p>
        </w:tc>
      </w:tr>
      <w:tr w:rsidR="00060CDD" w14:paraId="336A956C"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2491A4F" w14:textId="4211DAA8" w:rsidR="00060CDD" w:rsidRPr="00427A3C" w:rsidRDefault="00060CDD"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color w:val="343434" w:themeColor="background2" w:themeShade="40"/>
                <w:sz w:val="24"/>
                <w:szCs w:val="24"/>
                <w:lang w:eastAsia="en-AU"/>
              </w:rPr>
              <w:t xml:space="preserve">Ms Catherine Liddle </w:t>
            </w:r>
          </w:p>
        </w:tc>
        <w:tc>
          <w:tcPr>
            <w:tcW w:w="2268" w:type="dxa"/>
            <w:vMerge w:val="restart"/>
            <w:tcBorders>
              <w:top w:val="single" w:sz="8" w:space="0" w:color="8E744B"/>
              <w:left w:val="single" w:sz="8" w:space="0" w:color="8E744B"/>
              <w:right w:val="single" w:sz="8" w:space="0" w:color="8E744B"/>
            </w:tcBorders>
            <w:vAlign w:val="center"/>
          </w:tcPr>
          <w:p w14:paraId="19831355" w14:textId="3A0DF121" w:rsidR="00060CDD" w:rsidRPr="00427A3C" w:rsidRDefault="00060CDD"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427A3C">
              <w:rPr>
                <w:rFonts w:ascii="Calibri" w:eastAsia="Times New Roman" w:hAnsi="Calibri" w:cs="Calibri"/>
                <w:sz w:val="24"/>
                <w:szCs w:val="24"/>
                <w:lang w:eastAsia="en-AU"/>
              </w:rPr>
              <w:t>Early Childhood Care and Development Policy Partnership</w:t>
            </w:r>
          </w:p>
        </w:tc>
        <w:tc>
          <w:tcPr>
            <w:tcW w:w="4677" w:type="dxa"/>
            <w:tcBorders>
              <w:top w:val="single" w:sz="8" w:space="0" w:color="8E744B"/>
              <w:left w:val="single" w:sz="8" w:space="0" w:color="8E744B"/>
              <w:bottom w:val="single" w:sz="8" w:space="0" w:color="8E744B"/>
              <w:right w:val="single" w:sz="8" w:space="0" w:color="8E744B"/>
            </w:tcBorders>
            <w:vAlign w:val="center"/>
          </w:tcPr>
          <w:p w14:paraId="5489540F" w14:textId="36CF4119" w:rsidR="00060CDD" w:rsidRPr="00427A3C" w:rsidRDefault="00060CDD"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sz w:val="24"/>
                <w:szCs w:val="24"/>
                <w:lang w:eastAsia="en-AU"/>
              </w:rPr>
              <w:t>Peaks Co-Chair, Chief Executive Officer, Secretariat of National Aboriginal and Islander Child Care</w:t>
            </w:r>
          </w:p>
        </w:tc>
      </w:tr>
      <w:tr w:rsidR="00060CDD" w14:paraId="41A2B82B"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59D2BC0" w14:textId="2482078E" w:rsidR="00060CDD" w:rsidRPr="00427A3C" w:rsidRDefault="00060CDD" w:rsidP="001811D6">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color w:val="343434" w:themeColor="background2" w:themeShade="40"/>
                <w:sz w:val="24"/>
                <w:szCs w:val="24"/>
                <w:lang w:eastAsia="en-AU"/>
              </w:rPr>
              <w:t xml:space="preserve">Ms Kylie Crane (virtual) </w:t>
            </w:r>
          </w:p>
        </w:tc>
        <w:tc>
          <w:tcPr>
            <w:tcW w:w="2268" w:type="dxa"/>
            <w:vMerge/>
            <w:tcBorders>
              <w:left w:val="single" w:sz="8" w:space="0" w:color="8E744B"/>
              <w:bottom w:val="single" w:sz="8" w:space="0" w:color="8E744B"/>
              <w:right w:val="single" w:sz="8" w:space="0" w:color="8E744B"/>
            </w:tcBorders>
            <w:vAlign w:val="center"/>
          </w:tcPr>
          <w:p w14:paraId="49A4209E" w14:textId="77777777" w:rsidR="00060CDD" w:rsidRPr="00427A3C" w:rsidRDefault="00060CDD" w:rsidP="001811D6">
            <w:pPr>
              <w:tabs>
                <w:tab w:val="center" w:pos="4513"/>
                <w:tab w:val="right" w:pos="9026"/>
              </w:tabs>
              <w:suppressAutoHyphens/>
              <w:autoSpaceDE w:val="0"/>
              <w:autoSpaceDN w:val="0"/>
              <w:adjustRightInd w:val="0"/>
              <w:spacing w:before="120"/>
              <w:jc w:val="center"/>
              <w:textAlignment w:val="center"/>
              <w:rPr>
                <w:color w:val="343434" w:themeColor="background2" w:themeShade="40"/>
                <w:sz w:val="24"/>
                <w:szCs w:val="24"/>
                <w:lang w:val="en-GB" w:eastAsia="en-AU"/>
              </w:rPr>
            </w:pPr>
          </w:p>
        </w:tc>
        <w:tc>
          <w:tcPr>
            <w:tcW w:w="4677" w:type="dxa"/>
            <w:tcBorders>
              <w:top w:val="single" w:sz="8" w:space="0" w:color="8E744B"/>
              <w:left w:val="single" w:sz="8" w:space="0" w:color="8E744B"/>
              <w:bottom w:val="single" w:sz="8" w:space="0" w:color="8E744B"/>
              <w:right w:val="single" w:sz="8" w:space="0" w:color="8E744B"/>
            </w:tcBorders>
            <w:vAlign w:val="center"/>
          </w:tcPr>
          <w:p w14:paraId="38842C42" w14:textId="5BD525DB" w:rsidR="00060CDD" w:rsidRPr="00427A3C" w:rsidRDefault="00060CDD" w:rsidP="00060CDD">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sz w:val="24"/>
                <w:szCs w:val="24"/>
                <w:lang w:eastAsia="en-AU"/>
              </w:rPr>
              <w:t>Commonwealth Co-Chair, Deputy Secretary, Early Childhood and Youth, Department of Education</w:t>
            </w:r>
          </w:p>
        </w:tc>
      </w:tr>
      <w:tr w:rsidR="00060CDD" w14:paraId="59E2B7D8"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E4F823F" w14:textId="5A70F972" w:rsidR="00060CDD" w:rsidRPr="00427A3C" w:rsidRDefault="00060CDD" w:rsidP="001811D6">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color w:val="343434" w:themeColor="background2" w:themeShade="40"/>
                <w:sz w:val="24"/>
                <w:szCs w:val="24"/>
                <w:lang w:eastAsia="en-AU"/>
              </w:rPr>
              <w:t>Ms Karly Warner</w:t>
            </w:r>
          </w:p>
        </w:tc>
        <w:tc>
          <w:tcPr>
            <w:tcW w:w="2268" w:type="dxa"/>
            <w:vMerge w:val="restart"/>
            <w:tcBorders>
              <w:top w:val="single" w:sz="8" w:space="0" w:color="8E744B"/>
              <w:left w:val="single" w:sz="8" w:space="0" w:color="8E744B"/>
              <w:right w:val="single" w:sz="8" w:space="0" w:color="8E744B"/>
            </w:tcBorders>
            <w:vAlign w:val="center"/>
          </w:tcPr>
          <w:p w14:paraId="0B447D3D" w14:textId="65F71B23" w:rsidR="00060CDD" w:rsidRPr="00427A3C" w:rsidRDefault="00060CDD" w:rsidP="001811D6">
            <w:pPr>
              <w:tabs>
                <w:tab w:val="center" w:pos="4513"/>
                <w:tab w:val="right" w:pos="9026"/>
              </w:tabs>
              <w:suppressAutoHyphens/>
              <w:autoSpaceDE w:val="0"/>
              <w:autoSpaceDN w:val="0"/>
              <w:adjustRightInd w:val="0"/>
              <w:spacing w:before="120"/>
              <w:jc w:val="center"/>
              <w:textAlignment w:val="center"/>
              <w:rPr>
                <w:color w:val="343434" w:themeColor="background2" w:themeShade="40"/>
                <w:sz w:val="24"/>
                <w:szCs w:val="24"/>
                <w:lang w:val="en-GB" w:eastAsia="en-AU"/>
              </w:rPr>
            </w:pPr>
            <w:r w:rsidRPr="00427A3C">
              <w:rPr>
                <w:color w:val="343434" w:themeColor="background2" w:themeShade="40"/>
                <w:sz w:val="24"/>
                <w:szCs w:val="24"/>
                <w:lang w:val="en-GB" w:eastAsia="en-AU"/>
              </w:rPr>
              <w:t>Justice Policy Partnership</w:t>
            </w:r>
          </w:p>
        </w:tc>
        <w:tc>
          <w:tcPr>
            <w:tcW w:w="4677" w:type="dxa"/>
            <w:tcBorders>
              <w:top w:val="single" w:sz="8" w:space="0" w:color="8E744B"/>
              <w:left w:val="single" w:sz="8" w:space="0" w:color="8E744B"/>
              <w:bottom w:val="single" w:sz="8" w:space="0" w:color="8E744B"/>
              <w:right w:val="single" w:sz="8" w:space="0" w:color="8E744B"/>
            </w:tcBorders>
            <w:vAlign w:val="center"/>
          </w:tcPr>
          <w:p w14:paraId="5D85322C" w14:textId="2DAC2210" w:rsidR="00060CDD" w:rsidRPr="00427A3C" w:rsidRDefault="003C1C9A" w:rsidP="00BD673A">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Pr>
                <w:rFonts w:eastAsia="Calibri" w:cstheme="minorHAnsi"/>
                <w:color w:val="262626" w:themeColor="text1" w:themeTint="D9"/>
                <w:sz w:val="24"/>
                <w:szCs w:val="24"/>
                <w:lang w:val="en-GB"/>
              </w:rPr>
              <w:t>Peaks Co-</w:t>
            </w:r>
            <w:r w:rsidR="00B66A42">
              <w:rPr>
                <w:rFonts w:eastAsia="Calibri" w:cstheme="minorHAnsi"/>
                <w:color w:val="262626" w:themeColor="text1" w:themeTint="D9"/>
                <w:sz w:val="24"/>
                <w:szCs w:val="24"/>
                <w:lang w:val="en-GB"/>
              </w:rPr>
              <w:t xml:space="preserve">Chair, </w:t>
            </w:r>
            <w:r w:rsidR="00BD673A">
              <w:rPr>
                <w:rFonts w:eastAsia="Calibri" w:cstheme="minorHAnsi"/>
                <w:color w:val="262626" w:themeColor="text1" w:themeTint="D9"/>
                <w:sz w:val="24"/>
                <w:szCs w:val="24"/>
                <w:lang w:val="en-GB"/>
              </w:rPr>
              <w:t>Chair</w:t>
            </w:r>
            <w:r w:rsidR="00910A3A">
              <w:rPr>
                <w:rFonts w:eastAsia="Calibri" w:cstheme="minorHAnsi"/>
                <w:color w:val="262626" w:themeColor="text1" w:themeTint="D9"/>
                <w:sz w:val="24"/>
                <w:szCs w:val="24"/>
                <w:lang w:val="en-GB"/>
              </w:rPr>
              <w:t xml:space="preserve">, </w:t>
            </w:r>
            <w:r w:rsidR="00B66A42">
              <w:rPr>
                <w:rFonts w:eastAsia="Calibri" w:cstheme="minorHAnsi"/>
                <w:color w:val="262626" w:themeColor="text1" w:themeTint="D9"/>
                <w:sz w:val="24"/>
                <w:szCs w:val="24"/>
                <w:lang w:val="en-GB"/>
              </w:rPr>
              <w:t>National Aboriginal and Torres Strait Islander Legal Services</w:t>
            </w:r>
            <w:r w:rsidR="00B66A42" w:rsidRPr="00427A3C">
              <w:rPr>
                <w:rFonts w:ascii="Calibri" w:eastAsia="Times New Roman" w:hAnsi="Calibri" w:cs="Calibri"/>
                <w:sz w:val="24"/>
                <w:szCs w:val="24"/>
                <w:lang w:eastAsia="en-AU"/>
              </w:rPr>
              <w:t xml:space="preserve"> </w:t>
            </w:r>
          </w:p>
        </w:tc>
      </w:tr>
      <w:tr w:rsidR="00060CDD" w14:paraId="02BA943A"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93EAEBD" w14:textId="07CDDD94" w:rsidR="00060CDD" w:rsidRPr="00427A3C" w:rsidRDefault="00060CDD" w:rsidP="001811D6">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color w:val="343434" w:themeColor="background2" w:themeShade="40"/>
                <w:sz w:val="24"/>
                <w:szCs w:val="24"/>
                <w:lang w:eastAsia="en-AU"/>
              </w:rPr>
              <w:t xml:space="preserve">Ms Tamsyn Harvey (virtual) </w:t>
            </w:r>
          </w:p>
        </w:tc>
        <w:tc>
          <w:tcPr>
            <w:tcW w:w="2268" w:type="dxa"/>
            <w:vMerge/>
            <w:tcBorders>
              <w:left w:val="single" w:sz="8" w:space="0" w:color="8E744B"/>
              <w:bottom w:val="single" w:sz="8" w:space="0" w:color="8E744B"/>
              <w:right w:val="single" w:sz="8" w:space="0" w:color="8E744B"/>
            </w:tcBorders>
            <w:vAlign w:val="center"/>
          </w:tcPr>
          <w:p w14:paraId="04C26A25" w14:textId="77777777" w:rsidR="00060CDD" w:rsidRPr="00427A3C" w:rsidRDefault="00060CDD" w:rsidP="001811D6">
            <w:pPr>
              <w:tabs>
                <w:tab w:val="center" w:pos="4513"/>
                <w:tab w:val="right" w:pos="9026"/>
              </w:tabs>
              <w:suppressAutoHyphens/>
              <w:autoSpaceDE w:val="0"/>
              <w:autoSpaceDN w:val="0"/>
              <w:adjustRightInd w:val="0"/>
              <w:spacing w:before="120"/>
              <w:jc w:val="center"/>
              <w:textAlignment w:val="center"/>
              <w:rPr>
                <w:color w:val="343434" w:themeColor="background2" w:themeShade="40"/>
                <w:sz w:val="24"/>
                <w:szCs w:val="24"/>
                <w:lang w:val="en-GB" w:eastAsia="en-AU"/>
              </w:rPr>
            </w:pPr>
          </w:p>
        </w:tc>
        <w:tc>
          <w:tcPr>
            <w:tcW w:w="4677" w:type="dxa"/>
            <w:tcBorders>
              <w:top w:val="single" w:sz="8" w:space="0" w:color="8E744B"/>
              <w:left w:val="single" w:sz="8" w:space="0" w:color="8E744B"/>
              <w:bottom w:val="single" w:sz="8" w:space="0" w:color="8E744B"/>
              <w:right w:val="single" w:sz="8" w:space="0" w:color="8E744B"/>
            </w:tcBorders>
            <w:vAlign w:val="center"/>
          </w:tcPr>
          <w:p w14:paraId="316ECCFB" w14:textId="61740134" w:rsidR="00060CDD" w:rsidRPr="00427A3C" w:rsidRDefault="00060CDD" w:rsidP="001811D6">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sz w:val="24"/>
                <w:szCs w:val="24"/>
                <w:lang w:eastAsia="en-AU"/>
              </w:rPr>
              <w:t>Commonwealth Co-Chair, Deputy Secretary, Justice and Communities, Attorney-General’s Department</w:t>
            </w:r>
          </w:p>
        </w:tc>
      </w:tr>
      <w:tr w:rsidR="00060CDD" w14:paraId="05EF2872"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AF31F23" w14:textId="6FB0716E" w:rsidR="00060CDD" w:rsidRPr="00427A3C" w:rsidRDefault="00060CDD"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427A3C">
              <w:rPr>
                <w:rFonts w:ascii="Calibri" w:eastAsia="Times New Roman" w:hAnsi="Calibri" w:cs="Calibri"/>
                <w:sz w:val="24"/>
                <w:szCs w:val="24"/>
                <w:lang w:eastAsia="en-AU"/>
              </w:rPr>
              <w:t xml:space="preserve">Mr Beau Williams (virtual) </w:t>
            </w:r>
          </w:p>
        </w:tc>
        <w:tc>
          <w:tcPr>
            <w:tcW w:w="2268" w:type="dxa"/>
            <w:vMerge w:val="restart"/>
            <w:tcBorders>
              <w:top w:val="single" w:sz="8" w:space="0" w:color="8E744B"/>
              <w:left w:val="single" w:sz="8" w:space="0" w:color="8E744B"/>
              <w:right w:val="single" w:sz="8" w:space="0" w:color="8E744B"/>
            </w:tcBorders>
            <w:vAlign w:val="center"/>
          </w:tcPr>
          <w:p w14:paraId="7BFE3F74" w14:textId="797518A0" w:rsidR="00060CDD" w:rsidRPr="00427A3C" w:rsidRDefault="00060CDD"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427A3C">
              <w:rPr>
                <w:color w:val="343434" w:themeColor="background2" w:themeShade="40"/>
                <w:sz w:val="24"/>
                <w:szCs w:val="24"/>
                <w:lang w:val="en-GB" w:eastAsia="en-AU"/>
              </w:rPr>
              <w:t>Aboriginal and Torres Strait Islander Languages Policy Partnership</w:t>
            </w:r>
          </w:p>
        </w:tc>
        <w:tc>
          <w:tcPr>
            <w:tcW w:w="4677" w:type="dxa"/>
            <w:tcBorders>
              <w:top w:val="single" w:sz="8" w:space="0" w:color="8E744B"/>
              <w:left w:val="single" w:sz="8" w:space="0" w:color="8E744B"/>
              <w:bottom w:val="single" w:sz="8" w:space="0" w:color="8E744B"/>
              <w:right w:val="single" w:sz="8" w:space="0" w:color="8E744B"/>
            </w:tcBorders>
            <w:vAlign w:val="center"/>
          </w:tcPr>
          <w:p w14:paraId="63D538C1" w14:textId="6710CE8F" w:rsidR="00060CDD" w:rsidRPr="00427A3C" w:rsidRDefault="00060CDD"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427A3C">
              <w:rPr>
                <w:rFonts w:ascii="Calibri" w:eastAsia="Times New Roman" w:hAnsi="Calibri" w:cs="Calibri"/>
                <w:sz w:val="24"/>
                <w:szCs w:val="24"/>
                <w:lang w:eastAsia="en-AU"/>
              </w:rPr>
              <w:t>Peaks Co-Chair, Chief Executive Officer, First Languages Australia</w:t>
            </w:r>
          </w:p>
        </w:tc>
      </w:tr>
      <w:tr w:rsidR="00060CDD" w14:paraId="660EB68F"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2EF5935" w14:textId="0B9EAB14" w:rsidR="00060CDD" w:rsidRPr="00427A3C" w:rsidRDefault="00060CDD"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color w:val="343434" w:themeColor="background2" w:themeShade="40"/>
                <w:sz w:val="24"/>
                <w:szCs w:val="24"/>
                <w:lang w:eastAsia="en-AU"/>
              </w:rPr>
              <w:t xml:space="preserve">Dr Stephen Arnott (virtual) </w:t>
            </w:r>
          </w:p>
        </w:tc>
        <w:tc>
          <w:tcPr>
            <w:tcW w:w="2268" w:type="dxa"/>
            <w:vMerge/>
            <w:tcBorders>
              <w:left w:val="single" w:sz="8" w:space="0" w:color="8E744B"/>
              <w:bottom w:val="single" w:sz="8" w:space="0" w:color="8E744B"/>
              <w:right w:val="single" w:sz="8" w:space="0" w:color="8E744B"/>
            </w:tcBorders>
            <w:vAlign w:val="center"/>
          </w:tcPr>
          <w:p w14:paraId="733E1E24" w14:textId="77777777" w:rsidR="00060CDD" w:rsidRPr="00427A3C" w:rsidRDefault="00060CDD"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p>
        </w:tc>
        <w:tc>
          <w:tcPr>
            <w:tcW w:w="4677" w:type="dxa"/>
            <w:tcBorders>
              <w:top w:val="single" w:sz="8" w:space="0" w:color="8E744B"/>
              <w:left w:val="single" w:sz="8" w:space="0" w:color="8E744B"/>
              <w:bottom w:val="single" w:sz="8" w:space="0" w:color="8E744B"/>
              <w:right w:val="single" w:sz="8" w:space="0" w:color="8E744B"/>
            </w:tcBorders>
            <w:vAlign w:val="center"/>
          </w:tcPr>
          <w:p w14:paraId="31174DC1" w14:textId="2E69E846" w:rsidR="00060CDD" w:rsidRPr="00427A3C" w:rsidRDefault="00060CDD"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427A3C">
              <w:rPr>
                <w:rFonts w:ascii="Calibri" w:eastAsia="Times New Roman" w:hAnsi="Calibri" w:cs="Calibri"/>
                <w:sz w:val="24"/>
                <w:szCs w:val="24"/>
                <w:lang w:eastAsia="en-AU"/>
              </w:rPr>
              <w:t>Commonwealth Co-Chair, Deputy Secretary, Creative Economy and the Arts, Department of Infrastructure, Transport, Regional Development, Communications and the Arts</w:t>
            </w:r>
          </w:p>
        </w:tc>
      </w:tr>
    </w:tbl>
    <w:p w14:paraId="592BCD08" w14:textId="77777777" w:rsidR="008C4871" w:rsidRPr="0049303F" w:rsidRDefault="008C4871" w:rsidP="0049303F"/>
    <w:sectPr w:rsidR="008C4871" w:rsidRPr="0049303F" w:rsidSect="00506DDB">
      <w:headerReference w:type="default" r:id="rId16"/>
      <w:footerReference w:type="default" r:id="rId17"/>
      <w:headerReference w:type="first" r:id="rId18"/>
      <w:footerReference w:type="first" r:id="rId19"/>
      <w:type w:val="continuous"/>
      <w:pgSz w:w="11906" w:h="16838"/>
      <w:pgMar w:top="1559" w:right="851" w:bottom="1701" w:left="851" w:header="42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6B334" w14:textId="77777777" w:rsidR="00726198" w:rsidRDefault="00726198" w:rsidP="00B95533">
      <w:pPr>
        <w:spacing w:after="0" w:line="240" w:lineRule="auto"/>
      </w:pPr>
      <w:r>
        <w:separator/>
      </w:r>
    </w:p>
  </w:endnote>
  <w:endnote w:type="continuationSeparator" w:id="0">
    <w:p w14:paraId="773AF9C3" w14:textId="77777777" w:rsidR="00726198" w:rsidRDefault="00726198" w:rsidP="00B95533">
      <w:pPr>
        <w:spacing w:after="0" w:line="240" w:lineRule="auto"/>
      </w:pPr>
      <w:r>
        <w:continuationSeparator/>
      </w:r>
    </w:p>
  </w:endnote>
  <w:endnote w:type="continuationNotice" w:id="1">
    <w:p w14:paraId="2C2E8B79" w14:textId="77777777" w:rsidR="00726198" w:rsidRDefault="00726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6350B" w14:textId="77777777" w:rsidR="0004544C" w:rsidRDefault="00045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1853" w14:textId="77777777" w:rsidR="008F68A8" w:rsidRDefault="008F68A8" w:rsidP="009020BD">
    <w:pPr>
      <w:pStyle w:val="Header"/>
    </w:pPr>
  </w:p>
  <w:sdt>
    <w:sdtPr>
      <w:rPr>
        <w:rFonts w:asciiTheme="minorHAnsi" w:hAnsiTheme="minorHAnsi" w:cstheme="minorHAnsi"/>
        <w:sz w:val="20"/>
      </w:rPr>
      <w:alias w:val="Classification"/>
      <w:tag w:val="Classification"/>
      <w:id w:val="-58562882"/>
      <w:dataBinding w:xpath="/root[1]/Classification[1]" w:storeItemID="{F533AE62-A212-4B26-92DA-A3B336E8AE06}"/>
      <w:text/>
    </w:sdtPr>
    <w:sdtEndPr/>
    <w:sdtContent>
      <w:p w14:paraId="08BE0C7C" w14:textId="77777777" w:rsidR="008F68A8" w:rsidRDefault="008F68A8" w:rsidP="009020BD">
        <w:pPr>
          <w:pStyle w:val="ProtectiveMarking"/>
          <w:rPr>
            <w:rFonts w:cstheme="minorHAnsi"/>
          </w:rPr>
        </w:pPr>
        <w:r>
          <w:rPr>
            <w:rFonts w:asciiTheme="minorHAnsi" w:hAnsiTheme="minorHAnsi" w:cstheme="minorHAnsi"/>
            <w:sz w:val="20"/>
          </w:rPr>
          <w:t>OFFICIAL</w:t>
        </w:r>
      </w:p>
    </w:sdtContent>
  </w:sdt>
  <w:p w14:paraId="7DF1ACD6" w14:textId="77777777" w:rsidR="008F68A8" w:rsidRPr="00A477A0" w:rsidRDefault="008F68A8" w:rsidP="009020BD">
    <w:pPr>
      <w:pStyle w:val="Footerline"/>
      <w:rPr>
        <w:color w:val="014463" w:themeColor="text2"/>
      </w:rPr>
    </w:pPr>
    <w:r>
      <w:rPr>
        <w:color w:val="014463" w:themeColor="text2"/>
        <w:lang w:eastAsia="en-AU"/>
      </w:rPr>
      <w:t xml:space="preserve"> </w:t>
    </w:r>
    <w:r>
      <w:rPr>
        <w:color w:val="014463" w:themeColor="text2"/>
        <w:lang w:eastAsia="en-AU"/>
      </w:rPr>
      <mc:AlternateContent>
        <mc:Choice Requires="wps">
          <w:drawing>
            <wp:anchor distT="0" distB="0" distL="114300" distR="114300" simplePos="0" relativeHeight="251658252" behindDoc="0" locked="0" layoutInCell="1" allowOverlap="1" wp14:anchorId="1A769B0E" wp14:editId="13D87C4F">
              <wp:simplePos x="0" y="0"/>
              <wp:positionH relativeFrom="page">
                <wp:posOffset>537882</wp:posOffset>
              </wp:positionH>
              <wp:positionV relativeFrom="page">
                <wp:posOffset>10075769</wp:posOffset>
              </wp:positionV>
              <wp:extent cx="6480000" cy="0"/>
              <wp:effectExtent l="0" t="19050" r="35560" b="19050"/>
              <wp:wrapNone/>
              <wp:docPr id="3" name="Straight Connector 3" title="Artifact"/>
              <wp:cNvGraphicFramePr/>
              <a:graphic xmlns:a="http://schemas.openxmlformats.org/drawingml/2006/main">
                <a:graphicData uri="http://schemas.microsoft.com/office/word/2010/wordprocessingShape">
                  <wps:wsp>
                    <wps:cNvCnPr/>
                    <wps:spPr>
                      <a:xfrm>
                        <a:off x="0" y="0"/>
                        <a:ext cx="6480000" cy="0"/>
                      </a:xfrm>
                      <a:prstGeom prst="line">
                        <a:avLst/>
                      </a:prstGeom>
                      <a:noFill/>
                      <a:ln w="28575" cap="flat" cmpd="sng" algn="ctr">
                        <a:solidFill>
                          <a:srgbClr val="D1D1D1">
                            <a:lumMod val="90000"/>
                          </a:srgbClr>
                        </a:solidFill>
                        <a:prstDash val="solid"/>
                        <a:miter lim="800000"/>
                      </a:ln>
                      <a:effectLst/>
                    </wps:spPr>
                    <wps:bodyPr/>
                  </wps:wsp>
                </a:graphicData>
              </a:graphic>
            </wp:anchor>
          </w:drawing>
        </mc:Choice>
        <mc:Fallback>
          <w:pict>
            <v:line w14:anchorId="79CEFDEF" id="Straight Connector 3" o:spid="_x0000_s1026" alt="Title: Artifact" style="position:absolute;z-index:251658252;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" strokecolor="#bcbcbc"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58250" behindDoc="0" locked="1" layoutInCell="1" allowOverlap="1" wp14:anchorId="1EE32EC7" wp14:editId="0C865BB1">
              <wp:simplePos x="0" y="0"/>
              <wp:positionH relativeFrom="margin">
                <wp:align>right</wp:align>
              </wp:positionH>
              <wp:positionV relativeFrom="page">
                <wp:align>bottom</wp:align>
              </wp:positionV>
              <wp:extent cx="331200" cy="727200"/>
              <wp:effectExtent l="0" t="0" r="1206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648AE588" w14:textId="7E4F2C4B"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4544C">
                            <w:rPr>
                              <w:rFonts w:ascii="Montserrat" w:hAnsi="Montserrat"/>
                              <w:noProof/>
                              <w:color w:val="25303B" w:themeColor="accent1"/>
                            </w:rPr>
                            <w:t>1</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E32EC7" id="_x0000_t202" coordsize="21600,21600" o:spt="202" path="m,l,21600r21600,l21600,xe">
              <v:stroke joinstyle="miter"/>
              <v:path gradientshapeok="t" o:connecttype="rect"/>
            </v:shapetype>
            <v:shape id="Text Box 2" o:spid="_x0000_s1027" type="#_x0000_t202" style="position:absolute;margin-left:-25.1pt;margin-top:0;width:26.1pt;height:57.25pt;z-index:25165825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rP/b0AICAADqAwAADgAAAAAAAAAA&#10;AAAAAAAuAgAAZHJzL2Uyb0RvYy54bWxQSwECLQAUAAYACAAAACEAkUB/XNsAAAAEAQAADwAAAAAA&#10;AAAAAAAAAABcBAAAZHJzL2Rvd25yZXYueG1sUEsFBgAAAAAEAAQA8wAAAGQFAAAAAA==&#10;" filled="f" stroked="f">
              <v:textbox inset="0,0,0,0">
                <w:txbxContent>
                  <w:p w14:paraId="648AE588" w14:textId="7E4F2C4B"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4544C">
                      <w:rPr>
                        <w:rFonts w:ascii="Montserrat" w:hAnsi="Montserrat"/>
                        <w:noProof/>
                        <w:color w:val="25303B" w:themeColor="accent1"/>
                      </w:rPr>
                      <w:t>1</w:t>
                    </w:r>
                    <w:r w:rsidRPr="003B5A05">
                      <w:rPr>
                        <w:rFonts w:ascii="Montserrat" w:hAnsi="Montserrat"/>
                        <w:color w:val="25303B" w:themeColor="accent1"/>
                      </w:rPr>
                      <w:fldChar w:fldCharType="end"/>
                    </w:r>
                  </w:p>
                </w:txbxContent>
              </v:textbox>
              <w10:wrap anchorx="margin" anchory="page"/>
              <w10:anchorlock/>
            </v:shape>
          </w:pict>
        </mc:Fallback>
      </mc:AlternateContent>
    </w:r>
  </w:p>
  <w:p w14:paraId="3B808BFF" w14:textId="77777777" w:rsidR="008F68A8" w:rsidRPr="001509C2" w:rsidRDefault="008F68A8"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57" behindDoc="0" locked="1" layoutInCell="1" allowOverlap="1" wp14:anchorId="19784F26" wp14:editId="378120F9">
              <wp:simplePos x="0" y="0"/>
              <wp:positionH relativeFrom="margin">
                <wp:align>right</wp:align>
              </wp:positionH>
              <wp:positionV relativeFrom="page">
                <wp:align>bottom</wp:align>
              </wp:positionV>
              <wp:extent cx="331200" cy="727200"/>
              <wp:effectExtent l="0" t="0" r="1206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40B268E3" w14:textId="000CFD9D"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84F26" id="_x0000_s1028" type="#_x0000_t202" style="position:absolute;margin-left:-25.1pt;margin-top:0;width:26.1pt;height:57.25pt;z-index:251658257;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" filled="f" stroked="f">
              <v:textbox inset="0,0,0,0">
                <w:txbxContent>
                  <w:p w14:paraId="40B268E3" w14:textId="000CFD9D"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alias w:val="Classification"/>
      <w:tag w:val="Classification"/>
      <w:id w:val="-381251003"/>
      <w:dataBinding w:xpath="/root[1]/Classification[1]" w:storeItemID="{F533AE62-A212-4B26-92DA-A3B336E8AE06}"/>
      <w:text/>
    </w:sdtPr>
    <w:sdtEndPr/>
    <w:sdtContent>
      <w:p w14:paraId="751B756D" w14:textId="77777777" w:rsidR="008F68A8" w:rsidRDefault="008F68A8" w:rsidP="00D559CC">
        <w:pPr>
          <w:pStyle w:val="ProtectiveMarking"/>
          <w:rPr>
            <w:rFonts w:cstheme="minorHAnsi"/>
          </w:rPr>
        </w:pPr>
        <w:r>
          <w:rPr>
            <w:rFonts w:asciiTheme="minorHAnsi" w:hAnsiTheme="minorHAnsi" w:cstheme="minorHAnsi"/>
            <w:sz w:val="20"/>
          </w:rPr>
          <w:t>OFFICIAL</w:t>
        </w:r>
      </w:p>
    </w:sdtContent>
  </w:sdt>
  <w:p w14:paraId="3974BB27" w14:textId="77777777" w:rsidR="008F68A8" w:rsidRPr="00F651C4" w:rsidRDefault="008F68A8" w:rsidP="00D559CC">
    <w:pPr>
      <w:pStyle w:val="Footerline"/>
    </w:pPr>
    <w:r>
      <w:rPr>
        <w:lang w:eastAsia="en-AU"/>
      </w:rPr>
      <w:t xml:space="preserve"> </w:t>
    </w:r>
    <w:r>
      <w:rPr>
        <w:lang w:eastAsia="en-AU"/>
      </w:rPr>
      <mc:AlternateContent>
        <mc:Choice Requires="wps">
          <w:drawing>
            <wp:anchor distT="0" distB="0" distL="114300" distR="114300" simplePos="0" relativeHeight="251658253" behindDoc="0" locked="0" layoutInCell="1" allowOverlap="1" wp14:anchorId="73C095C2" wp14:editId="1232D12E">
              <wp:simplePos x="0" y="0"/>
              <wp:positionH relativeFrom="page">
                <wp:posOffset>540204</wp:posOffset>
              </wp:positionH>
              <wp:positionV relativeFrom="page">
                <wp:posOffset>10119632</wp:posOffset>
              </wp:positionV>
              <wp:extent cx="6480000" cy="0"/>
              <wp:effectExtent l="0" t="19050" r="35560" b="19050"/>
              <wp:wrapNone/>
              <wp:docPr id="10" name="Straight Connector 10" title="Artifact"/>
              <wp:cNvGraphicFramePr/>
              <a:graphic xmlns:a="http://schemas.openxmlformats.org/drawingml/2006/main">
                <a:graphicData uri="http://schemas.microsoft.com/office/word/2010/wordprocessingShape">
                  <wps:wsp>
                    <wps:cNvCnPr/>
                    <wps:spPr>
                      <a:xfrm>
                        <a:off x="0" y="0"/>
                        <a:ext cx="6480000" cy="0"/>
                      </a:xfrm>
                      <a:prstGeom prst="line">
                        <a:avLst/>
                      </a:prstGeom>
                      <a:noFill/>
                      <a:ln w="28575" cap="flat" cmpd="sng" algn="ctr">
                        <a:solidFill>
                          <a:srgbClr val="D1D1D1">
                            <a:lumMod val="90000"/>
                          </a:srgbClr>
                        </a:solidFill>
                        <a:prstDash val="solid"/>
                        <a:miter lim="800000"/>
                      </a:ln>
                      <a:effectLst/>
                    </wps:spPr>
                    <wps:bodyPr/>
                  </wps:wsp>
                </a:graphicData>
              </a:graphic>
            </wp:anchor>
          </w:drawing>
        </mc:Choice>
        <mc:Fallback>
          <w:pict>
            <v:line w14:anchorId="3BE5B827" id="Straight Connector 10" o:spid="_x0000_s1026" alt="Title: Artifact" style="position:absolute;z-index:251658253;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" strokecolor="#bcbcbc" strokeweight="2.25pt">
              <v:stroke joinstyle="miter"/>
              <w10:wrap anchorx="page" anchory="page"/>
            </v:line>
          </w:pict>
        </mc:Fallback>
      </mc:AlternateContent>
    </w:r>
  </w:p>
  <w:p w14:paraId="4E3C9804" w14:textId="77777777" w:rsidR="008F68A8" w:rsidRPr="001509C2" w:rsidRDefault="008F68A8"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51" behindDoc="0" locked="1" layoutInCell="1" allowOverlap="1" wp14:anchorId="72575722" wp14:editId="1BB69A02">
              <wp:simplePos x="0" y="0"/>
              <wp:positionH relativeFrom="margin">
                <wp:align>right</wp:align>
              </wp:positionH>
              <wp:positionV relativeFrom="page">
                <wp:align>bottom</wp:align>
              </wp:positionV>
              <wp:extent cx="331200" cy="727200"/>
              <wp:effectExtent l="0" t="0" r="1206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8DAE581" w14:textId="681FFE9D"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726198">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575722" id="_x0000_t202" coordsize="21600,21600" o:spt="202" path="m,l,21600r21600,l21600,xe">
              <v:stroke joinstyle="miter"/>
              <v:path gradientshapeok="t" o:connecttype="rect"/>
            </v:shapetype>
            <v:shape id="_x0000_s1030" type="#_x0000_t202" style="position:absolute;margin-left:-25.1pt;margin-top:0;width:26.1pt;height:57.25pt;z-index:251658251;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" filled="f" stroked="f">
              <v:textbox inset="0,0,0,0">
                <w:txbxContent>
                  <w:p w14:paraId="28DAE581" w14:textId="681FFE9D"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726198">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D22D" w14:textId="77777777" w:rsidR="008F68A8" w:rsidRDefault="008F68A8" w:rsidP="009020BD">
    <w:pPr>
      <w:pStyle w:val="Header"/>
    </w:pPr>
  </w:p>
  <w:sdt>
    <w:sdtPr>
      <w:rPr>
        <w:rFonts w:asciiTheme="minorHAnsi" w:hAnsiTheme="minorHAnsi" w:cstheme="minorHAnsi"/>
        <w:sz w:val="20"/>
      </w:rPr>
      <w:alias w:val="Classification"/>
      <w:tag w:val="Classification"/>
      <w:id w:val="-1179882076"/>
      <w:dataBinding w:xpath="/root[1]/Classification[1]" w:storeItemID="{F533AE62-A212-4B26-92DA-A3B336E8AE06}"/>
      <w:text/>
    </w:sdtPr>
    <w:sdtEndPr/>
    <w:sdtContent>
      <w:p w14:paraId="698A35FF" w14:textId="77777777" w:rsidR="008F68A8" w:rsidRDefault="008F68A8" w:rsidP="009020BD">
        <w:pPr>
          <w:pStyle w:val="ProtectiveMarking"/>
          <w:rPr>
            <w:rFonts w:cstheme="minorHAnsi"/>
          </w:rPr>
        </w:pPr>
        <w:r>
          <w:rPr>
            <w:rFonts w:asciiTheme="minorHAnsi" w:hAnsiTheme="minorHAnsi" w:cstheme="minorHAnsi"/>
            <w:sz w:val="20"/>
          </w:rPr>
          <w:t>OFFICIAL</w:t>
        </w:r>
      </w:p>
    </w:sdtContent>
  </w:sdt>
  <w:p w14:paraId="636C197B" w14:textId="7646548B" w:rsidR="008F68A8" w:rsidRPr="00A477A0" w:rsidRDefault="008F68A8" w:rsidP="009020BD">
    <w:pPr>
      <w:pStyle w:val="Footerline"/>
      <w:rPr>
        <w:color w:val="014463" w:themeColor="text2"/>
      </w:rPr>
    </w:pPr>
    <w:r>
      <w:rPr>
        <w:color w:val="014463" w:themeColor="text2"/>
        <w:lang w:eastAsia="en-AU"/>
      </w:rPr>
      <w:t xml:space="preserve"> </w:t>
    </w:r>
    <w:r>
      <w:rPr>
        <w:color w:val="014463" w:themeColor="text2"/>
        <w:lang w:eastAsia="en-AU"/>
      </w:rPr>
      <mc:AlternateContent>
        <mc:Choice Requires="wps">
          <w:drawing>
            <wp:anchor distT="0" distB="0" distL="114300" distR="114300" simplePos="0" relativeHeight="251658242" behindDoc="0" locked="0" layoutInCell="1" allowOverlap="1" wp14:anchorId="1DD64542" wp14:editId="6CCBA4F9">
              <wp:simplePos x="0" y="0"/>
              <wp:positionH relativeFrom="page">
                <wp:posOffset>537882</wp:posOffset>
              </wp:positionH>
              <wp:positionV relativeFrom="page">
                <wp:posOffset>10075769</wp:posOffset>
              </wp:positionV>
              <wp:extent cx="6480000" cy="0"/>
              <wp:effectExtent l="0" t="19050" r="35560" b="19050"/>
              <wp:wrapNone/>
              <wp:docPr id="194" name="Straight Connector 194" title="Artifact"/>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D7AC9" id="Straight Connector 194" o:spid="_x0000_s1026" alt="Title: Artifact" style="position:absolute;z-index:251658242;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" strokecolor="#bbb [2894]"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58240" behindDoc="0" locked="1" layoutInCell="1" allowOverlap="1" wp14:anchorId="6609DA63" wp14:editId="230C00C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B524BB8" w14:textId="455D96F4"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2A5B85">
                            <w:rPr>
                              <w:rFonts w:ascii="Montserrat" w:hAnsi="Montserrat"/>
                              <w:noProof/>
                              <w:color w:val="25303B" w:themeColor="accent1"/>
                            </w:rPr>
                            <w:t>2</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09DA63" id="_x0000_t202" coordsize="21600,21600" o:spt="202" path="m,l,21600r21600,l21600,xe">
              <v:stroke joinstyle="miter"/>
              <v:path gradientshapeok="t" o:connecttype="rect"/>
            </v:shapetype>
            <v:shape id="_x0000_s1032" type="#_x0000_t202" style="position:absolute;margin-left:-25.1pt;margin-top:0;width:26.1pt;height:57.2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sgZq5AICAADrAwAADgAAAAAAAAAA&#10;AAAAAAAuAgAAZHJzL2Uyb0RvYy54bWxQSwECLQAUAAYACAAAACEAkUB/XNsAAAAEAQAADwAAAAAA&#10;AAAAAAAAAABcBAAAZHJzL2Rvd25yZXYueG1sUEsFBgAAAAAEAAQA8wAAAGQFAAAAAA==&#10;" filled="f" stroked="f">
              <v:textbox inset="0,0,0,0">
                <w:txbxContent>
                  <w:p w14:paraId="7B524BB8" w14:textId="455D96F4"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2A5B85">
                      <w:rPr>
                        <w:rFonts w:ascii="Montserrat" w:hAnsi="Montserrat"/>
                        <w:noProof/>
                        <w:color w:val="25303B" w:themeColor="accent1"/>
                      </w:rPr>
                      <w:t>2</w:t>
                    </w:r>
                    <w:r w:rsidRPr="003B5A05">
                      <w:rPr>
                        <w:rFonts w:ascii="Montserrat" w:hAnsi="Montserrat"/>
                        <w:color w:val="25303B" w:themeColor="accent1"/>
                      </w:rPr>
                      <w:fldChar w:fldCharType="end"/>
                    </w:r>
                  </w:p>
                </w:txbxContent>
              </v:textbox>
              <w10:wrap anchorx="margin" anchory="page"/>
              <w10:anchorlock/>
            </v:shape>
          </w:pict>
        </mc:Fallback>
      </mc:AlternateContent>
    </w:r>
  </w:p>
  <w:p w14:paraId="451A7AE5" w14:textId="77777777" w:rsidR="008F68A8" w:rsidRPr="001509C2" w:rsidRDefault="008F68A8"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7" behindDoc="0" locked="1" layoutInCell="1" allowOverlap="1" wp14:anchorId="1E859819" wp14:editId="0628C277">
              <wp:simplePos x="0" y="0"/>
              <wp:positionH relativeFrom="margin">
                <wp:align>right</wp:align>
              </wp:positionH>
              <wp:positionV relativeFrom="page">
                <wp:align>bottom</wp:align>
              </wp:positionV>
              <wp:extent cx="331200" cy="727200"/>
              <wp:effectExtent l="0" t="0" r="1206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99C9C78" w14:textId="481BFE78"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2A5B85">
                            <w:rPr>
                              <w:rFonts w:ascii="Montserrat" w:hAnsi="Montserrat"/>
                              <w:noProof/>
                            </w:rPr>
                            <w:t>2</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59819" id="_x0000_s1033" type="#_x0000_t202" style="position:absolute;margin-left:-25.1pt;margin-top:0;width:26.1pt;height:57.25pt;z-index:251658247;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" filled="f" stroked="f">
              <v:textbox inset="0,0,0,0">
                <w:txbxContent>
                  <w:p w14:paraId="099C9C78" w14:textId="481BFE78"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2A5B85">
                      <w:rPr>
                        <w:rFonts w:ascii="Montserrat" w:hAnsi="Montserrat"/>
                        <w:noProof/>
                      </w:rPr>
                      <w:t>2</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alias w:val="Classification"/>
      <w:tag w:val="Classification"/>
      <w:id w:val="-177197819"/>
      <w:dataBinding w:xpath="/root[1]/Classification[1]" w:storeItemID="{F533AE62-A212-4B26-92DA-A3B336E8AE06}"/>
      <w:text/>
    </w:sdtPr>
    <w:sdtEndPr/>
    <w:sdtContent>
      <w:p w14:paraId="2F151ECE" w14:textId="4279AFED" w:rsidR="008F68A8" w:rsidRDefault="008F68A8" w:rsidP="00D559CC">
        <w:pPr>
          <w:pStyle w:val="ProtectiveMarking"/>
          <w:rPr>
            <w:rFonts w:cstheme="minorHAnsi"/>
          </w:rPr>
        </w:pPr>
        <w:r>
          <w:rPr>
            <w:rFonts w:asciiTheme="minorHAnsi" w:hAnsiTheme="minorHAnsi" w:cstheme="minorHAnsi"/>
            <w:sz w:val="20"/>
          </w:rPr>
          <w:t>OFFICIAL</w:t>
        </w:r>
      </w:p>
    </w:sdtContent>
  </w:sdt>
  <w:p w14:paraId="50F6FD41" w14:textId="584BA019" w:rsidR="008F68A8" w:rsidRPr="00F651C4" w:rsidRDefault="008F68A8" w:rsidP="00D559CC">
    <w:pPr>
      <w:pStyle w:val="Footerline"/>
    </w:pPr>
    <w:r>
      <w:rPr>
        <w:lang w:eastAsia="en-AU"/>
      </w:rPr>
      <w:t xml:space="preserve"> </w:t>
    </w:r>
    <w:r>
      <w:rPr>
        <w:lang w:eastAsia="en-AU"/>
      </w:rPr>
      <mc:AlternateContent>
        <mc:Choice Requires="wps">
          <w:drawing>
            <wp:anchor distT="0" distB="0" distL="114300" distR="114300" simplePos="0" relativeHeight="251658243" behindDoc="0" locked="0" layoutInCell="1" allowOverlap="1" wp14:anchorId="160009DE" wp14:editId="48445D04">
              <wp:simplePos x="0" y="0"/>
              <wp:positionH relativeFrom="page">
                <wp:posOffset>540204</wp:posOffset>
              </wp:positionH>
              <wp:positionV relativeFrom="page">
                <wp:posOffset>10119632</wp:posOffset>
              </wp:positionV>
              <wp:extent cx="6480000" cy="0"/>
              <wp:effectExtent l="0" t="19050" r="35560" b="19050"/>
              <wp:wrapNone/>
              <wp:docPr id="39" name="Straight Connector 39" title="Artifact"/>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5D5BB" id="Straight Connector 39" o:spid="_x0000_s1026" alt="Title: Artifact" style="position:absolute;z-index:251658243;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" strokecolor="#bbb [2894]" strokeweight="2.25pt">
              <v:stroke joinstyle="miter"/>
              <w10:wrap anchorx="page" anchory="page"/>
            </v:line>
          </w:pict>
        </mc:Fallback>
      </mc:AlternateContent>
    </w:r>
  </w:p>
  <w:p w14:paraId="2E5E8673" w14:textId="77777777" w:rsidR="008F68A8" w:rsidRPr="001509C2" w:rsidRDefault="008F68A8"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1" behindDoc="0" locked="1" layoutInCell="1" allowOverlap="1" wp14:anchorId="541AE572" wp14:editId="26E13B3B">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59E9711" w14:textId="2C00D58D"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1AE572" id="_x0000_t202" coordsize="21600,21600" o:spt="202" path="m,l,21600r21600,l21600,xe">
              <v:stroke joinstyle="miter"/>
              <v:path gradientshapeok="t" o:connecttype="rect"/>
            </v:shapetype>
            <v:shape id="_x0000_s1035" type="#_x0000_t202" style="position:absolute;margin-left:-25.1pt;margin-top:0;width:26.1pt;height:57.25pt;z-index:251658241;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" filled="f" stroked="f">
              <v:textbox inset="0,0,0,0">
                <w:txbxContent>
                  <w:p w14:paraId="259E9711" w14:textId="2C00D58D"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F19B8" w14:textId="77777777" w:rsidR="00726198" w:rsidRPr="007A6FC6" w:rsidRDefault="00726198" w:rsidP="00B95533">
      <w:pPr>
        <w:spacing w:after="0" w:line="240" w:lineRule="auto"/>
        <w:rPr>
          <w:color w:val="BEA887" w:themeColor="accent2"/>
        </w:rPr>
      </w:pPr>
      <w:r w:rsidRPr="007A6FC6">
        <w:rPr>
          <w:color w:val="BEA887" w:themeColor="accent2"/>
        </w:rPr>
        <w:separator/>
      </w:r>
    </w:p>
  </w:footnote>
  <w:footnote w:type="continuationSeparator" w:id="0">
    <w:p w14:paraId="4913B264" w14:textId="77777777" w:rsidR="00726198" w:rsidRPr="007A6FC6" w:rsidRDefault="00726198" w:rsidP="00B95533">
      <w:pPr>
        <w:spacing w:after="0" w:line="240" w:lineRule="auto"/>
        <w:rPr>
          <w:color w:val="BEA887" w:themeColor="accent2"/>
        </w:rPr>
      </w:pPr>
      <w:r w:rsidRPr="007A6FC6">
        <w:rPr>
          <w:color w:val="BEA887" w:themeColor="accent2"/>
        </w:rPr>
        <w:continuationSeparator/>
      </w:r>
    </w:p>
  </w:footnote>
  <w:footnote w:type="continuationNotice" w:id="1">
    <w:p w14:paraId="4DE06E49" w14:textId="77777777" w:rsidR="00726198" w:rsidRDefault="00726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A67F" w14:textId="77777777" w:rsidR="0004544C" w:rsidRDefault="00045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DD2A9" w14:textId="77777777" w:rsidR="008F68A8" w:rsidRDefault="0049303F" w:rsidP="00D559CC">
    <w:pPr>
      <w:pStyle w:val="ProtectiveMarking"/>
      <w:rPr>
        <w:rFonts w:cstheme="minorHAnsi"/>
      </w:rPr>
    </w:pPr>
    <w:r>
      <w:rPr>
        <w:lang w:eastAsia="en-AU"/>
      </w:rPr>
      <w:drawing>
        <wp:anchor distT="0" distB="0" distL="114300" distR="114300" simplePos="0" relativeHeight="251664403" behindDoc="0" locked="1" layoutInCell="1" allowOverlap="1" wp14:anchorId="7FC9CE90" wp14:editId="7E73C2E6">
          <wp:simplePos x="0" y="0"/>
          <wp:positionH relativeFrom="margin">
            <wp:align>left</wp:align>
          </wp:positionH>
          <wp:positionV relativeFrom="page">
            <wp:posOffset>628650</wp:posOffset>
          </wp:positionV>
          <wp:extent cx="6480000" cy="186711"/>
          <wp:effectExtent l="0" t="0" r="0" b="3810"/>
          <wp:wrapNone/>
          <wp:docPr id="13" name="Graphic 24"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690961601"/>
        <w:dataBinding w:xpath="/root[1]/Classification[1]" w:storeItemID="{F533AE62-A212-4B26-92DA-A3B336E8AE06}"/>
        <w:text/>
      </w:sdtPr>
      <w:sdtEndPr/>
      <w:sdtContent>
        <w:r w:rsidR="008F68A8">
          <w:rPr>
            <w:rFonts w:asciiTheme="minorHAnsi" w:hAnsiTheme="minorHAnsi" w:cstheme="minorHAnsi"/>
            <w:sz w:val="20"/>
          </w:rPr>
          <w:t>OFFICIAL</w:t>
        </w:r>
      </w:sdtContent>
    </w:sdt>
  </w:p>
  <w:p w14:paraId="67378638" w14:textId="77777777" w:rsidR="008F68A8" w:rsidRDefault="008F68A8" w:rsidP="00D559CC">
    <w:pPr>
      <w:pStyle w:val="Header"/>
      <w:tabs>
        <w:tab w:val="clear" w:pos="4513"/>
        <w:tab w:val="clear" w:pos="9026"/>
        <w:tab w:val="center" w:pos="5102"/>
      </w:tabs>
    </w:pPr>
  </w:p>
  <w:p w14:paraId="5824F09A" w14:textId="554009BC" w:rsidR="008F68A8" w:rsidRDefault="008F68A8">
    <w:pPr>
      <w:pStyle w:val="Header"/>
    </w:pPr>
    <w:r>
      <w:rPr>
        <w:noProof/>
        <w:lang w:eastAsia="en-AU"/>
      </w:rPr>
      <mc:AlternateContent>
        <mc:Choice Requires="wps">
          <w:drawing>
            <wp:anchor distT="0" distB="0" distL="114300" distR="114300" simplePos="0" relativeHeight="251658259" behindDoc="1" locked="0" layoutInCell="0" allowOverlap="1" wp14:anchorId="220FAF96" wp14:editId="15FE3B92">
              <wp:simplePos x="0" y="0"/>
              <wp:positionH relativeFrom="margin">
                <wp:posOffset>773430</wp:posOffset>
              </wp:positionH>
              <wp:positionV relativeFrom="margin">
                <wp:posOffset>3515360</wp:posOffset>
              </wp:positionV>
              <wp:extent cx="5237480" cy="3142615"/>
              <wp:effectExtent l="0" t="1143635" r="0" b="657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9A50FE"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0FAF96" id="_x0000_t202" coordsize="21600,21600" o:spt="202" path="m,l,21600r21600,l21600,xe">
              <v:stroke joinstyle="miter"/>
              <v:path gradientshapeok="t" o:connecttype="rect"/>
            </v:shapetype>
            <v:shape id="Text Box 16" o:spid="_x0000_s1026" type="#_x0000_t202" style="position:absolute;margin-left:60.9pt;margin-top:276.8pt;width:412.4pt;height:247.45pt;rotation:-45;z-index:-2516582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dqiAIAAP8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" o:allowincell="f" filled="f" stroked="f">
              <v:stroke joinstyle="round"/>
              <o:lock v:ext="edit" shapetype="t"/>
              <v:textbox style="mso-fit-shape-to-text:t">
                <w:txbxContent>
                  <w:p w14:paraId="049A50FE"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C898" w14:textId="3D4C4D97" w:rsidR="008F68A8" w:rsidRDefault="00726198" w:rsidP="00D559CC">
    <w:pPr>
      <w:pStyle w:val="ProtectiveMarking"/>
      <w:rPr>
        <w:rFonts w:cstheme="minorHAnsi"/>
      </w:rPr>
    </w:pPr>
    <w:sdt>
      <w:sdtPr>
        <w:rPr>
          <w:rFonts w:asciiTheme="minorHAnsi" w:hAnsiTheme="minorHAnsi" w:cstheme="minorHAnsi"/>
          <w:sz w:val="20"/>
        </w:rPr>
        <w:alias w:val="Classification"/>
        <w:tag w:val="Classification"/>
        <w:id w:val="1974798561"/>
        <w:dataBinding w:xpath="/root[1]/Classification[1]" w:storeItemID="{F533AE62-A212-4B26-92DA-A3B336E8AE06}"/>
        <w:text/>
      </w:sdtPr>
      <w:sdtEndPr/>
      <w:sdtContent>
        <w:r w:rsidR="008F68A8">
          <w:rPr>
            <w:rFonts w:asciiTheme="minorHAnsi" w:hAnsiTheme="minorHAnsi" w:cstheme="minorHAnsi"/>
            <w:sz w:val="20"/>
          </w:rPr>
          <w:t>OFFICIAL</w:t>
        </w:r>
      </w:sdtContent>
    </w:sdt>
  </w:p>
  <w:p w14:paraId="5D9155F2" w14:textId="77777777" w:rsidR="008F68A8" w:rsidRDefault="008F68A8" w:rsidP="00C55FEB">
    <w:pPr>
      <w:pStyle w:val="Header"/>
    </w:pPr>
  </w:p>
  <w:p w14:paraId="2B9AFFE1" w14:textId="77777777" w:rsidR="008F68A8" w:rsidRDefault="008F68A8" w:rsidP="00C55FEB">
    <w:pPr>
      <w:pStyle w:val="Header"/>
    </w:pPr>
    <w:r>
      <w:rPr>
        <w:noProof/>
        <w:lang w:eastAsia="en-AU"/>
      </w:rPr>
      <w:drawing>
        <wp:inline distT="0" distB="0" distL="0" distR="0" wp14:anchorId="6FDAC4D3" wp14:editId="14DC29FC">
          <wp:extent cx="717550" cy="800100"/>
          <wp:effectExtent l="0" t="0" r="6350" b="0"/>
          <wp:docPr id="14" name="Picture 14" title="Closing the Gap Logo"/>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745721D8" w14:textId="77777777" w:rsidR="008F68A8" w:rsidRPr="002D4974" w:rsidRDefault="008F68A8" w:rsidP="00002AD2">
    <w:pPr>
      <w:pStyle w:val="Header"/>
      <w:rPr>
        <w:sz w:val="8"/>
        <w:szCs w:val="8"/>
      </w:rPr>
    </w:pPr>
  </w:p>
  <w:p w14:paraId="4DBA43C5" w14:textId="77777777" w:rsidR="008F68A8" w:rsidRPr="00C55FEB" w:rsidRDefault="008F68A8"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8256" behindDoc="0" locked="0" layoutInCell="1" allowOverlap="1" wp14:anchorId="28974C9B" wp14:editId="44DFDF32">
              <wp:simplePos x="0" y="0"/>
              <wp:positionH relativeFrom="margin">
                <wp:align>right</wp:align>
              </wp:positionH>
              <wp:positionV relativeFrom="paragraph">
                <wp:posOffset>25567</wp:posOffset>
              </wp:positionV>
              <wp:extent cx="6471332" cy="46721"/>
              <wp:effectExtent l="0" t="0" r="24765" b="29845"/>
              <wp:wrapNone/>
              <wp:docPr id="8" name="Straight Connector 8" title="Artifact"/>
              <wp:cNvGraphicFramePr/>
              <a:graphic xmlns:a="http://schemas.openxmlformats.org/drawingml/2006/main">
                <a:graphicData uri="http://schemas.microsoft.com/office/word/2010/wordprocessingShape">
                  <wps:wsp>
                    <wps:cNvCnPr/>
                    <wps:spPr>
                      <a:xfrm flipV="1">
                        <a:off x="0" y="0"/>
                        <a:ext cx="6471332" cy="46721"/>
                      </a:xfrm>
                      <a:prstGeom prst="line">
                        <a:avLst/>
                      </a:prstGeom>
                      <a:noFill/>
                      <a:ln w="6350" cap="flat" cmpd="sng" algn="ctr">
                        <a:solidFill>
                          <a:srgbClr val="3F84C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093B8E" id="Straight Connector 8" o:spid="_x0000_s1026" alt="Title: Artifact" style="position:absolute;flip:y;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" strokecolor="#3f84c5" strokeweight=".5pt">
              <v:stroke joinstyle="miter"/>
              <w10:wrap anchorx="margin"/>
            </v:line>
          </w:pict>
        </mc:Fallback>
      </mc:AlternateContent>
    </w:r>
    <w:r w:rsidRPr="00C55FEB">
      <w:rPr>
        <w:rFonts w:ascii="Montserrat" w:hAnsi="Montserrat"/>
        <w:noProof/>
        <w:lang w:eastAsia="en-AU"/>
      </w:rPr>
      <mc:AlternateContent>
        <mc:Choice Requires="wps">
          <w:drawing>
            <wp:anchor distT="0" distB="0" distL="118745" distR="118745" simplePos="0" relativeHeight="251658255" behindDoc="1" locked="0" layoutInCell="1" allowOverlap="0" wp14:anchorId="13410AB4" wp14:editId="5B82541C">
              <wp:simplePos x="0" y="0"/>
              <wp:positionH relativeFrom="margin">
                <wp:posOffset>-760730</wp:posOffset>
              </wp:positionH>
              <wp:positionV relativeFrom="page">
                <wp:posOffset>6661</wp:posOffset>
              </wp:positionV>
              <wp:extent cx="7992110" cy="131445"/>
              <wp:effectExtent l="0" t="0" r="8890" b="1905"/>
              <wp:wrapSquare wrapText="bothSides"/>
              <wp:docPr id="9" name="Rectangle 9" title="Artifact"/>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a:effectLst/>
                    </wps:spPr>
                    <wps:txbx>
                      <w:txbxContent>
                        <w:p w14:paraId="0D4794FB" w14:textId="77777777" w:rsidR="008F68A8" w:rsidRDefault="008F68A8"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410AB4" id="Rectangle 9" o:spid="_x0000_s1029" alt="Title: Artifact" style="position:absolute;margin-left:-59.9pt;margin-top:.5pt;width:629.3pt;height:10.35pt;z-index:-251658225;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" o:allowoverlap="f" fillcolor="#3f84c5" stroked="f">
              <v:fill color2="#8ad2d5" angle="90" focus="100%" type="gradient">
                <o:fill v:ext="view" type="gradientUnscaled"/>
              </v:fill>
              <v:textbox>
                <w:txbxContent>
                  <w:p w14:paraId="0D4794FB" w14:textId="77777777" w:rsidR="008F68A8" w:rsidRDefault="008F68A8" w:rsidP="00C55FEB">
                    <w:pPr>
                      <w:pStyle w:val="Header"/>
                      <w:ind w:left="194" w:right="182"/>
                      <w:jc w:val="center"/>
                      <w:rPr>
                        <w:caps/>
                      </w:rPr>
                    </w:pPr>
                  </w:p>
                </w:txbxContent>
              </v:textbox>
              <w10:wrap type="square" anchorx="margin" anchory="page"/>
            </v:rect>
          </w:pict>
        </mc:Fallback>
      </mc:AlternateContent>
    </w:r>
  </w:p>
  <w:p w14:paraId="7DC6B068" w14:textId="77777777" w:rsidR="008F68A8" w:rsidRDefault="008F6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538B" w14:textId="3B785AEB" w:rsidR="008F68A8" w:rsidRDefault="009672EB" w:rsidP="00D559CC">
    <w:pPr>
      <w:pStyle w:val="ProtectiveMarking"/>
      <w:rPr>
        <w:rFonts w:cstheme="minorHAnsi"/>
      </w:rPr>
    </w:pPr>
    <w:r>
      <w:rPr>
        <w:lang w:eastAsia="en-AU"/>
      </w:rPr>
      <w:drawing>
        <wp:anchor distT="0" distB="0" distL="114300" distR="114300" simplePos="0" relativeHeight="251666451" behindDoc="0" locked="1" layoutInCell="1" allowOverlap="1" wp14:anchorId="6D075B94" wp14:editId="214A46B1">
          <wp:simplePos x="0" y="0"/>
          <wp:positionH relativeFrom="margin">
            <wp:align>left</wp:align>
          </wp:positionH>
          <wp:positionV relativeFrom="page">
            <wp:posOffset>628650</wp:posOffset>
          </wp:positionV>
          <wp:extent cx="6480000" cy="186711"/>
          <wp:effectExtent l="0" t="0" r="0" b="3810"/>
          <wp:wrapNone/>
          <wp:docPr id="1" name="Graphic 24"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28731870"/>
        <w:dataBinding w:xpath="/root[1]/Classification[1]" w:storeItemID="{F533AE62-A212-4B26-92DA-A3B336E8AE06}"/>
        <w:text/>
      </w:sdtPr>
      <w:sdtEndPr/>
      <w:sdtContent>
        <w:r w:rsidR="008F68A8">
          <w:rPr>
            <w:rFonts w:asciiTheme="minorHAnsi" w:hAnsiTheme="minorHAnsi" w:cstheme="minorHAnsi"/>
            <w:sz w:val="20"/>
          </w:rPr>
          <w:t>OFFICIAL</w:t>
        </w:r>
      </w:sdtContent>
    </w:sdt>
  </w:p>
  <w:p w14:paraId="3EDB721D" w14:textId="720209D7" w:rsidR="008F68A8" w:rsidRDefault="008F68A8" w:rsidP="00D559CC">
    <w:pPr>
      <w:pStyle w:val="Header"/>
      <w:tabs>
        <w:tab w:val="clear" w:pos="4513"/>
        <w:tab w:val="clear" w:pos="9026"/>
        <w:tab w:val="center" w:pos="5102"/>
      </w:tabs>
    </w:pPr>
  </w:p>
  <w:p w14:paraId="03B59CE7" w14:textId="72A28DED" w:rsidR="008F68A8" w:rsidRDefault="008F68A8">
    <w:pPr>
      <w:pStyle w:val="Header"/>
    </w:pPr>
    <w:r>
      <w:rPr>
        <w:noProof/>
        <w:lang w:eastAsia="en-AU"/>
      </w:rPr>
      <mc:AlternateContent>
        <mc:Choice Requires="wps">
          <w:drawing>
            <wp:anchor distT="0" distB="0" distL="114300" distR="114300" simplePos="0" relativeHeight="251658249" behindDoc="1" locked="0" layoutInCell="0" allowOverlap="1" wp14:anchorId="7E42E2C9" wp14:editId="778634BF">
              <wp:simplePos x="0" y="0"/>
              <wp:positionH relativeFrom="margin">
                <wp:posOffset>773430</wp:posOffset>
              </wp:positionH>
              <wp:positionV relativeFrom="margin">
                <wp:posOffset>3515360</wp:posOffset>
              </wp:positionV>
              <wp:extent cx="5237480" cy="3142615"/>
              <wp:effectExtent l="0" t="1143635" r="0" b="657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3E2FC0"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42E2C9" id="_x0000_t202" coordsize="21600,21600" o:spt="202" path="m,l,21600r21600,l21600,xe">
              <v:stroke joinstyle="miter"/>
              <v:path gradientshapeok="t" o:connecttype="rect"/>
            </v:shapetype>
            <v:shape id="Text Box 15" o:spid="_x0000_s1031" type="#_x0000_t202" style="position:absolute;margin-left:60.9pt;margin-top:276.8pt;width:412.4pt;height:247.45pt;rotation:-45;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dBiw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" o:allowincell="f" filled="f" stroked="f">
              <v:stroke joinstyle="round"/>
              <o:lock v:ext="edit" shapetype="t"/>
              <v:textbox style="mso-fit-shape-to-text:t">
                <w:txbxContent>
                  <w:p w14:paraId="073E2FC0"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FF81" w14:textId="5313223D" w:rsidR="008F68A8" w:rsidRDefault="00726198" w:rsidP="00D559CC">
    <w:pPr>
      <w:pStyle w:val="ProtectiveMarking"/>
      <w:rPr>
        <w:rFonts w:cstheme="minorHAnsi"/>
      </w:rPr>
    </w:pPr>
    <w:sdt>
      <w:sdtPr>
        <w:rPr>
          <w:rFonts w:asciiTheme="minorHAnsi" w:hAnsiTheme="minorHAnsi" w:cstheme="minorHAnsi"/>
          <w:sz w:val="20"/>
        </w:rPr>
        <w:alias w:val="Classification"/>
        <w:tag w:val="Classification"/>
        <w:id w:val="1779212053"/>
        <w:dataBinding w:xpath="/root[1]/Classification[1]" w:storeItemID="{F533AE62-A212-4B26-92DA-A3B336E8AE06}"/>
        <w:text/>
      </w:sdtPr>
      <w:sdtEndPr/>
      <w:sdtContent>
        <w:r w:rsidR="008F68A8">
          <w:rPr>
            <w:rFonts w:asciiTheme="minorHAnsi" w:hAnsiTheme="minorHAnsi" w:cstheme="minorHAnsi"/>
            <w:sz w:val="20"/>
          </w:rPr>
          <w:t>OFFICIAL</w:t>
        </w:r>
      </w:sdtContent>
    </w:sdt>
  </w:p>
  <w:p w14:paraId="11251FD0" w14:textId="77777777" w:rsidR="008F68A8" w:rsidRDefault="008F68A8" w:rsidP="00C55FEB">
    <w:pPr>
      <w:pStyle w:val="Header"/>
    </w:pPr>
  </w:p>
  <w:p w14:paraId="4F600E39" w14:textId="219729F8" w:rsidR="008F68A8" w:rsidRDefault="008F68A8" w:rsidP="00C55FEB">
    <w:pPr>
      <w:pStyle w:val="Header"/>
    </w:pPr>
    <w:r>
      <w:rPr>
        <w:noProof/>
        <w:lang w:eastAsia="en-AU"/>
      </w:rPr>
      <w:drawing>
        <wp:inline distT="0" distB="0" distL="0" distR="0" wp14:anchorId="271CFD46" wp14:editId="378B1C11">
          <wp:extent cx="717550" cy="800100"/>
          <wp:effectExtent l="0" t="0" r="6350" b="0"/>
          <wp:docPr id="2" name="Picture 2" title="Artifact"/>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330E8EB4" w14:textId="77777777" w:rsidR="008F68A8" w:rsidRPr="002D4974" w:rsidRDefault="008F68A8" w:rsidP="00002AD2">
    <w:pPr>
      <w:pStyle w:val="Header"/>
      <w:rPr>
        <w:sz w:val="8"/>
        <w:szCs w:val="8"/>
      </w:rPr>
    </w:pPr>
  </w:p>
  <w:p w14:paraId="50855BBE" w14:textId="77777777" w:rsidR="008F68A8" w:rsidRPr="00C55FEB" w:rsidRDefault="008F68A8"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8246" behindDoc="0" locked="0" layoutInCell="1" allowOverlap="1" wp14:anchorId="47F37527" wp14:editId="04AD4642">
              <wp:simplePos x="0" y="0"/>
              <wp:positionH relativeFrom="margin">
                <wp:align>right</wp:align>
              </wp:positionH>
              <wp:positionV relativeFrom="paragraph">
                <wp:posOffset>25567</wp:posOffset>
              </wp:positionV>
              <wp:extent cx="6471332" cy="46721"/>
              <wp:effectExtent l="0" t="0" r="24765" b="29845"/>
              <wp:wrapNone/>
              <wp:docPr id="5" name="Straight Connector 5" title="Artifact"/>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948A9" id="Straight Connector 5" o:spid="_x0000_s1026" alt="Title: Artifact" style="position:absolute;flip:y;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" strokecolor="#3f84c5" strokeweight=".5pt">
              <v:stroke joinstyle="miter"/>
              <w10:wrap anchorx="margin"/>
            </v:line>
          </w:pict>
        </mc:Fallback>
      </mc:AlternateContent>
    </w:r>
    <w:r w:rsidRPr="00C55FEB">
      <w:rPr>
        <w:rFonts w:ascii="Montserrat" w:hAnsi="Montserrat"/>
        <w:noProof/>
        <w:lang w:eastAsia="en-AU"/>
      </w:rPr>
      <mc:AlternateContent>
        <mc:Choice Requires="wps">
          <w:drawing>
            <wp:anchor distT="0" distB="0" distL="118745" distR="118745" simplePos="0" relativeHeight="251658245" behindDoc="1" locked="0" layoutInCell="1" allowOverlap="0" wp14:anchorId="3F86517C" wp14:editId="137488F2">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title="Artifact"/>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53451FA" w14:textId="77777777" w:rsidR="008F68A8" w:rsidRDefault="008F68A8"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86517C" id="Rectangle 197" o:spid="_x0000_s1034" alt="Title: Artifact" style="position:absolute;margin-left:-59.9pt;margin-top:.5pt;width:629.3pt;height:10.35pt;z-index:-251658235;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" o:allowoverlap="f" fillcolor="#3f84c5" stroked="f">
              <v:fill color2="#8ad2d5" angle="90" focus="100%" type="gradient">
                <o:fill v:ext="view" type="gradientUnscaled"/>
              </v:fill>
              <v:textbox>
                <w:txbxContent>
                  <w:p w14:paraId="153451FA" w14:textId="77777777" w:rsidR="008F68A8" w:rsidRDefault="008F68A8" w:rsidP="00C55FEB">
                    <w:pPr>
                      <w:pStyle w:val="Header"/>
                      <w:ind w:left="194" w:right="182"/>
                      <w:jc w:val="center"/>
                      <w:rPr>
                        <w:caps/>
                      </w:rPr>
                    </w:pPr>
                  </w:p>
                </w:txbxContent>
              </v:textbox>
              <w10:wrap type="square" anchorx="margin" anchory="page"/>
            </v:rect>
          </w:pict>
        </mc:Fallback>
      </mc:AlternateContent>
    </w:r>
  </w:p>
  <w:p w14:paraId="271D6563" w14:textId="77777777" w:rsidR="008F68A8" w:rsidRDefault="008F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4C80CD1"/>
    <w:multiLevelType w:val="hybridMultilevel"/>
    <w:tmpl w:val="AE963C46"/>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0D110726"/>
    <w:multiLevelType w:val="hybridMultilevel"/>
    <w:tmpl w:val="D5A6D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C598D"/>
    <w:multiLevelType w:val="hybridMultilevel"/>
    <w:tmpl w:val="24E6FC20"/>
    <w:lvl w:ilvl="0" w:tplc="FA9256CE">
      <w:start w:val="1"/>
      <w:numFmt w:val="decimal"/>
      <w:lvlText w:val="%1."/>
      <w:lvlJc w:val="left"/>
      <w:pPr>
        <w:ind w:left="643" w:hanging="360"/>
      </w:pPr>
      <w:rPr>
        <w:b/>
      </w:rPr>
    </w:lvl>
    <w:lvl w:ilvl="1" w:tplc="25AEF196">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5"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35182476"/>
    <w:multiLevelType w:val="hybridMultilevel"/>
    <w:tmpl w:val="0AF2618C"/>
    <w:lvl w:ilvl="0" w:tplc="0C090019">
      <w:start w:val="1"/>
      <w:numFmt w:val="lowerLetter"/>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1" w15:restartNumberingAfterBreak="0">
    <w:nsid w:val="51655ABF"/>
    <w:multiLevelType w:val="hybridMultilevel"/>
    <w:tmpl w:val="42868188"/>
    <w:lvl w:ilvl="0" w:tplc="FA9256CE">
      <w:start w:val="1"/>
      <w:numFmt w:val="decimal"/>
      <w:lvlText w:val="%1."/>
      <w:lvlJc w:val="left"/>
      <w:pPr>
        <w:ind w:left="643" w:hanging="360"/>
      </w:pPr>
      <w:rPr>
        <w:b/>
      </w:rPr>
    </w:lvl>
    <w:lvl w:ilvl="1" w:tplc="A4582F8E">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2"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4"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5"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7"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5"/>
  </w:num>
  <w:num w:numId="2">
    <w:abstractNumId w:val="12"/>
  </w:num>
  <w:num w:numId="3">
    <w:abstractNumId w:val="9"/>
  </w:num>
  <w:num w:numId="4">
    <w:abstractNumId w:val="15"/>
  </w:num>
  <w:num w:numId="5">
    <w:abstractNumId w:val="13"/>
  </w:num>
  <w:num w:numId="6">
    <w:abstractNumId w:val="12"/>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9"/>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9"/>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3"/>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3"/>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9"/>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9"/>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10"/>
  </w:num>
  <w:num w:numId="20">
    <w:abstractNumId w:val="16"/>
  </w:num>
  <w:num w:numId="21">
    <w:abstractNumId w:val="0"/>
  </w:num>
  <w:num w:numId="22">
    <w:abstractNumId w:val="14"/>
  </w:num>
  <w:num w:numId="23">
    <w:abstractNumId w:val="14"/>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7"/>
  </w:num>
  <w:num w:numId="28">
    <w:abstractNumId w:val="7"/>
  </w:num>
  <w:num w:numId="29">
    <w:abstractNumId w:val="6"/>
  </w:num>
  <w:num w:numId="30">
    <w:abstractNumId w:val="11"/>
  </w:num>
  <w:num w:numId="31">
    <w:abstractNumId w:val="1"/>
  </w:num>
  <w:num w:numId="32">
    <w:abstractNumId w:val="4"/>
  </w:num>
  <w:num w:numId="33">
    <w:abstractNumId w:val="8"/>
  </w:num>
  <w:num w:numId="34">
    <w:abstractNumId w:val="3"/>
  </w:num>
  <w:num w:numId="35">
    <w:abstractNumId w:val="12"/>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36">
    <w:abstractNumId w:val="9"/>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37">
    <w:abstractNumId w:val="9"/>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38">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9">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40">
    <w:abstractNumId w:val="9"/>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41">
    <w:abstractNumId w:val="13"/>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42">
    <w:abstractNumId w:val="13"/>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3">
    <w:abstractNumId w:val="9"/>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4">
    <w:abstractNumId w:val="9"/>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45">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46">
    <w:abstractNumId w:val="14"/>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47">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8">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9">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D5"/>
    <w:rsid w:val="00000505"/>
    <w:rsid w:val="00002AD2"/>
    <w:rsid w:val="00002F73"/>
    <w:rsid w:val="00007EB1"/>
    <w:rsid w:val="00014206"/>
    <w:rsid w:val="000230F3"/>
    <w:rsid w:val="00023AC4"/>
    <w:rsid w:val="000304B2"/>
    <w:rsid w:val="00031B5C"/>
    <w:rsid w:val="00034193"/>
    <w:rsid w:val="00034FEC"/>
    <w:rsid w:val="000407C0"/>
    <w:rsid w:val="0004082F"/>
    <w:rsid w:val="00041C39"/>
    <w:rsid w:val="00042E89"/>
    <w:rsid w:val="00044BF9"/>
    <w:rsid w:val="0004544C"/>
    <w:rsid w:val="000503A6"/>
    <w:rsid w:val="00053CD9"/>
    <w:rsid w:val="00057B46"/>
    <w:rsid w:val="0006091A"/>
    <w:rsid w:val="00060CDD"/>
    <w:rsid w:val="00063034"/>
    <w:rsid w:val="00073D52"/>
    <w:rsid w:val="000756F7"/>
    <w:rsid w:val="00076AD1"/>
    <w:rsid w:val="000803CA"/>
    <w:rsid w:val="00091BCD"/>
    <w:rsid w:val="0009265A"/>
    <w:rsid w:val="00093C86"/>
    <w:rsid w:val="00094B02"/>
    <w:rsid w:val="0009590F"/>
    <w:rsid w:val="00095BF3"/>
    <w:rsid w:val="000A041E"/>
    <w:rsid w:val="000A08CA"/>
    <w:rsid w:val="000A0E4C"/>
    <w:rsid w:val="000B2F44"/>
    <w:rsid w:val="000B5A72"/>
    <w:rsid w:val="000D07F3"/>
    <w:rsid w:val="000D106A"/>
    <w:rsid w:val="000D113F"/>
    <w:rsid w:val="000E351D"/>
    <w:rsid w:val="000E60F7"/>
    <w:rsid w:val="000F1B86"/>
    <w:rsid w:val="000F23B0"/>
    <w:rsid w:val="000F5917"/>
    <w:rsid w:val="001007B9"/>
    <w:rsid w:val="00105ECB"/>
    <w:rsid w:val="001205C8"/>
    <w:rsid w:val="00127D10"/>
    <w:rsid w:val="00130F4F"/>
    <w:rsid w:val="00131315"/>
    <w:rsid w:val="00132268"/>
    <w:rsid w:val="00132BB1"/>
    <w:rsid w:val="001336CF"/>
    <w:rsid w:val="00140297"/>
    <w:rsid w:val="00143288"/>
    <w:rsid w:val="00150303"/>
    <w:rsid w:val="001509C2"/>
    <w:rsid w:val="0015537B"/>
    <w:rsid w:val="00163D25"/>
    <w:rsid w:val="00164054"/>
    <w:rsid w:val="0016781C"/>
    <w:rsid w:val="001727AF"/>
    <w:rsid w:val="00176EA5"/>
    <w:rsid w:val="00177611"/>
    <w:rsid w:val="0017798C"/>
    <w:rsid w:val="001809C6"/>
    <w:rsid w:val="001811D6"/>
    <w:rsid w:val="001813AE"/>
    <w:rsid w:val="00181C56"/>
    <w:rsid w:val="00181D45"/>
    <w:rsid w:val="001850CB"/>
    <w:rsid w:val="001953CF"/>
    <w:rsid w:val="00195BA8"/>
    <w:rsid w:val="001A1957"/>
    <w:rsid w:val="001A2F86"/>
    <w:rsid w:val="001A4822"/>
    <w:rsid w:val="001A48BF"/>
    <w:rsid w:val="001B0144"/>
    <w:rsid w:val="001B10ED"/>
    <w:rsid w:val="001C2FC8"/>
    <w:rsid w:val="001D283B"/>
    <w:rsid w:val="001D3457"/>
    <w:rsid w:val="001D3C40"/>
    <w:rsid w:val="001E4245"/>
    <w:rsid w:val="001F0654"/>
    <w:rsid w:val="001F3722"/>
    <w:rsid w:val="001F3BD2"/>
    <w:rsid w:val="001F738E"/>
    <w:rsid w:val="0020007C"/>
    <w:rsid w:val="0021247A"/>
    <w:rsid w:val="00213F7C"/>
    <w:rsid w:val="002229A5"/>
    <w:rsid w:val="002317BD"/>
    <w:rsid w:val="00231B22"/>
    <w:rsid w:val="00234705"/>
    <w:rsid w:val="00237365"/>
    <w:rsid w:val="00245F48"/>
    <w:rsid w:val="00250BE6"/>
    <w:rsid w:val="00252F38"/>
    <w:rsid w:val="00254F61"/>
    <w:rsid w:val="00260C56"/>
    <w:rsid w:val="002615CC"/>
    <w:rsid w:val="00264A5E"/>
    <w:rsid w:val="00271572"/>
    <w:rsid w:val="00277016"/>
    <w:rsid w:val="0027769C"/>
    <w:rsid w:val="00280DB4"/>
    <w:rsid w:val="00281E3E"/>
    <w:rsid w:val="00284710"/>
    <w:rsid w:val="00294571"/>
    <w:rsid w:val="00294D1D"/>
    <w:rsid w:val="002955DD"/>
    <w:rsid w:val="002979F7"/>
    <w:rsid w:val="002A0289"/>
    <w:rsid w:val="002A1B9E"/>
    <w:rsid w:val="002A371E"/>
    <w:rsid w:val="002A3D51"/>
    <w:rsid w:val="002A5B85"/>
    <w:rsid w:val="002B4B0A"/>
    <w:rsid w:val="002B4BBF"/>
    <w:rsid w:val="002C0866"/>
    <w:rsid w:val="002C5F5B"/>
    <w:rsid w:val="002C777D"/>
    <w:rsid w:val="002D3950"/>
    <w:rsid w:val="002D40B1"/>
    <w:rsid w:val="002D45CD"/>
    <w:rsid w:val="002D4974"/>
    <w:rsid w:val="002D75F9"/>
    <w:rsid w:val="002E07AC"/>
    <w:rsid w:val="002E6AA1"/>
    <w:rsid w:val="002F204A"/>
    <w:rsid w:val="002F57C6"/>
    <w:rsid w:val="00306BFD"/>
    <w:rsid w:val="00307A69"/>
    <w:rsid w:val="00312E4A"/>
    <w:rsid w:val="003131E1"/>
    <w:rsid w:val="0031546F"/>
    <w:rsid w:val="00316B0D"/>
    <w:rsid w:val="003300DB"/>
    <w:rsid w:val="0033088D"/>
    <w:rsid w:val="00332DA4"/>
    <w:rsid w:val="00335425"/>
    <w:rsid w:val="003371F0"/>
    <w:rsid w:val="00342E49"/>
    <w:rsid w:val="00345B55"/>
    <w:rsid w:val="003500C6"/>
    <w:rsid w:val="0035641C"/>
    <w:rsid w:val="00363AE5"/>
    <w:rsid w:val="00371833"/>
    <w:rsid w:val="0037442E"/>
    <w:rsid w:val="003848EF"/>
    <w:rsid w:val="00385B65"/>
    <w:rsid w:val="00385FC8"/>
    <w:rsid w:val="00391929"/>
    <w:rsid w:val="003A2668"/>
    <w:rsid w:val="003A3E57"/>
    <w:rsid w:val="003B1DFB"/>
    <w:rsid w:val="003B5A05"/>
    <w:rsid w:val="003B7163"/>
    <w:rsid w:val="003C1C9A"/>
    <w:rsid w:val="003C6961"/>
    <w:rsid w:val="003D21A3"/>
    <w:rsid w:val="003D33F7"/>
    <w:rsid w:val="003E025A"/>
    <w:rsid w:val="003E2924"/>
    <w:rsid w:val="003E6B8B"/>
    <w:rsid w:val="003E6DE7"/>
    <w:rsid w:val="003F017E"/>
    <w:rsid w:val="003F17BC"/>
    <w:rsid w:val="003F1A1E"/>
    <w:rsid w:val="003F5F4B"/>
    <w:rsid w:val="003F7E70"/>
    <w:rsid w:val="0040648D"/>
    <w:rsid w:val="00414CEB"/>
    <w:rsid w:val="004158C9"/>
    <w:rsid w:val="004163FA"/>
    <w:rsid w:val="0042199D"/>
    <w:rsid w:val="00423E92"/>
    <w:rsid w:val="004257F1"/>
    <w:rsid w:val="00427A3C"/>
    <w:rsid w:val="00431657"/>
    <w:rsid w:val="004366AE"/>
    <w:rsid w:val="004403A7"/>
    <w:rsid w:val="0044371A"/>
    <w:rsid w:val="00454696"/>
    <w:rsid w:val="004566DC"/>
    <w:rsid w:val="004616FF"/>
    <w:rsid w:val="00465741"/>
    <w:rsid w:val="004759ED"/>
    <w:rsid w:val="0049303F"/>
    <w:rsid w:val="004945F7"/>
    <w:rsid w:val="004957BB"/>
    <w:rsid w:val="00497F14"/>
    <w:rsid w:val="004B2CB0"/>
    <w:rsid w:val="004B7B8B"/>
    <w:rsid w:val="004C18F6"/>
    <w:rsid w:val="004C6518"/>
    <w:rsid w:val="004D0B40"/>
    <w:rsid w:val="004D24EB"/>
    <w:rsid w:val="004D688C"/>
    <w:rsid w:val="004E58AE"/>
    <w:rsid w:val="004F20A9"/>
    <w:rsid w:val="004F3A75"/>
    <w:rsid w:val="004F5249"/>
    <w:rsid w:val="004F73E8"/>
    <w:rsid w:val="005018BB"/>
    <w:rsid w:val="00503632"/>
    <w:rsid w:val="00506DDB"/>
    <w:rsid w:val="0051316F"/>
    <w:rsid w:val="00515BD5"/>
    <w:rsid w:val="005178E5"/>
    <w:rsid w:val="00523958"/>
    <w:rsid w:val="0053301E"/>
    <w:rsid w:val="005370B2"/>
    <w:rsid w:val="005400C8"/>
    <w:rsid w:val="00543E44"/>
    <w:rsid w:val="00543FDE"/>
    <w:rsid w:val="00552197"/>
    <w:rsid w:val="00552387"/>
    <w:rsid w:val="00552F1C"/>
    <w:rsid w:val="00562166"/>
    <w:rsid w:val="00574F28"/>
    <w:rsid w:val="005768D1"/>
    <w:rsid w:val="00576C8D"/>
    <w:rsid w:val="00585260"/>
    <w:rsid w:val="00585FA6"/>
    <w:rsid w:val="0058793B"/>
    <w:rsid w:val="005917FA"/>
    <w:rsid w:val="00596D03"/>
    <w:rsid w:val="005A0DE7"/>
    <w:rsid w:val="005A2375"/>
    <w:rsid w:val="005A355D"/>
    <w:rsid w:val="005B1764"/>
    <w:rsid w:val="005B1E59"/>
    <w:rsid w:val="005B210C"/>
    <w:rsid w:val="005B241C"/>
    <w:rsid w:val="005B27D0"/>
    <w:rsid w:val="005C6445"/>
    <w:rsid w:val="005C6CC6"/>
    <w:rsid w:val="005C7655"/>
    <w:rsid w:val="005C7C79"/>
    <w:rsid w:val="005D1BC5"/>
    <w:rsid w:val="005D2D7A"/>
    <w:rsid w:val="005D7026"/>
    <w:rsid w:val="005E3A34"/>
    <w:rsid w:val="005F2AFD"/>
    <w:rsid w:val="005F3467"/>
    <w:rsid w:val="005F3D48"/>
    <w:rsid w:val="005F79CC"/>
    <w:rsid w:val="005F7EB5"/>
    <w:rsid w:val="00602577"/>
    <w:rsid w:val="00603EA6"/>
    <w:rsid w:val="00603FC1"/>
    <w:rsid w:val="00606BB0"/>
    <w:rsid w:val="00613410"/>
    <w:rsid w:val="0061381E"/>
    <w:rsid w:val="006159CC"/>
    <w:rsid w:val="006173D0"/>
    <w:rsid w:val="006201D7"/>
    <w:rsid w:val="006208C6"/>
    <w:rsid w:val="00620D71"/>
    <w:rsid w:val="006267BF"/>
    <w:rsid w:val="00626CA4"/>
    <w:rsid w:val="0062796C"/>
    <w:rsid w:val="00634E82"/>
    <w:rsid w:val="006375AE"/>
    <w:rsid w:val="006427AA"/>
    <w:rsid w:val="006429D7"/>
    <w:rsid w:val="006454DC"/>
    <w:rsid w:val="00657D2D"/>
    <w:rsid w:val="00661E36"/>
    <w:rsid w:val="00663E60"/>
    <w:rsid w:val="00663EAD"/>
    <w:rsid w:val="006674FC"/>
    <w:rsid w:val="006715DE"/>
    <w:rsid w:val="006719C9"/>
    <w:rsid w:val="00675B34"/>
    <w:rsid w:val="00682080"/>
    <w:rsid w:val="00684ABF"/>
    <w:rsid w:val="00685BF1"/>
    <w:rsid w:val="00692AE7"/>
    <w:rsid w:val="00697A16"/>
    <w:rsid w:val="00697F67"/>
    <w:rsid w:val="006A131D"/>
    <w:rsid w:val="006A2795"/>
    <w:rsid w:val="006A39D8"/>
    <w:rsid w:val="006A4B07"/>
    <w:rsid w:val="006A71B5"/>
    <w:rsid w:val="006A72D0"/>
    <w:rsid w:val="006B0488"/>
    <w:rsid w:val="006B089B"/>
    <w:rsid w:val="006B3301"/>
    <w:rsid w:val="006B56FC"/>
    <w:rsid w:val="006C03F4"/>
    <w:rsid w:val="006C0869"/>
    <w:rsid w:val="006C7B63"/>
    <w:rsid w:val="006D499F"/>
    <w:rsid w:val="006E086B"/>
    <w:rsid w:val="006E2E54"/>
    <w:rsid w:val="006E2EA3"/>
    <w:rsid w:val="006E350F"/>
    <w:rsid w:val="006E70FF"/>
    <w:rsid w:val="006F173B"/>
    <w:rsid w:val="006F300C"/>
    <w:rsid w:val="007028DA"/>
    <w:rsid w:val="00705A3F"/>
    <w:rsid w:val="00711110"/>
    <w:rsid w:val="00714808"/>
    <w:rsid w:val="00714E79"/>
    <w:rsid w:val="007239F8"/>
    <w:rsid w:val="00726198"/>
    <w:rsid w:val="00727209"/>
    <w:rsid w:val="00753B4D"/>
    <w:rsid w:val="00754949"/>
    <w:rsid w:val="007660B9"/>
    <w:rsid w:val="00780AC4"/>
    <w:rsid w:val="00781797"/>
    <w:rsid w:val="007836C4"/>
    <w:rsid w:val="00791287"/>
    <w:rsid w:val="007956C4"/>
    <w:rsid w:val="007A14EE"/>
    <w:rsid w:val="007A27C5"/>
    <w:rsid w:val="007A49BF"/>
    <w:rsid w:val="007A52E1"/>
    <w:rsid w:val="007A6D7B"/>
    <w:rsid w:val="007A6FC6"/>
    <w:rsid w:val="007C3F60"/>
    <w:rsid w:val="007D680C"/>
    <w:rsid w:val="007E1803"/>
    <w:rsid w:val="007F7FED"/>
    <w:rsid w:val="008051C4"/>
    <w:rsid w:val="00805B42"/>
    <w:rsid w:val="00806393"/>
    <w:rsid w:val="0081512D"/>
    <w:rsid w:val="00817B50"/>
    <w:rsid w:val="00820E0F"/>
    <w:rsid w:val="00825410"/>
    <w:rsid w:val="008275B9"/>
    <w:rsid w:val="0083261D"/>
    <w:rsid w:val="00832D89"/>
    <w:rsid w:val="00834322"/>
    <w:rsid w:val="0083503B"/>
    <w:rsid w:val="00840865"/>
    <w:rsid w:val="00841D41"/>
    <w:rsid w:val="008436AB"/>
    <w:rsid w:val="00844739"/>
    <w:rsid w:val="0084486B"/>
    <w:rsid w:val="0086151D"/>
    <w:rsid w:val="008631D1"/>
    <w:rsid w:val="00865098"/>
    <w:rsid w:val="0086672B"/>
    <w:rsid w:val="008668C0"/>
    <w:rsid w:val="008678C1"/>
    <w:rsid w:val="00873DED"/>
    <w:rsid w:val="00877425"/>
    <w:rsid w:val="008777F4"/>
    <w:rsid w:val="00880786"/>
    <w:rsid w:val="00881198"/>
    <w:rsid w:val="00887990"/>
    <w:rsid w:val="008A6759"/>
    <w:rsid w:val="008A7679"/>
    <w:rsid w:val="008B13B1"/>
    <w:rsid w:val="008B493F"/>
    <w:rsid w:val="008C115E"/>
    <w:rsid w:val="008C4871"/>
    <w:rsid w:val="008C5E98"/>
    <w:rsid w:val="008D0504"/>
    <w:rsid w:val="008D1256"/>
    <w:rsid w:val="008D2734"/>
    <w:rsid w:val="008D275A"/>
    <w:rsid w:val="008E109E"/>
    <w:rsid w:val="008E66E6"/>
    <w:rsid w:val="008F112A"/>
    <w:rsid w:val="008F68A8"/>
    <w:rsid w:val="00900D4B"/>
    <w:rsid w:val="009014BC"/>
    <w:rsid w:val="009020BD"/>
    <w:rsid w:val="00902CAC"/>
    <w:rsid w:val="009036CA"/>
    <w:rsid w:val="00910A3A"/>
    <w:rsid w:val="00917F95"/>
    <w:rsid w:val="00923EDF"/>
    <w:rsid w:val="00931183"/>
    <w:rsid w:val="009349E6"/>
    <w:rsid w:val="00935AD4"/>
    <w:rsid w:val="00937CE1"/>
    <w:rsid w:val="0094513B"/>
    <w:rsid w:val="0094688C"/>
    <w:rsid w:val="00957258"/>
    <w:rsid w:val="00962234"/>
    <w:rsid w:val="00963FB3"/>
    <w:rsid w:val="009647E0"/>
    <w:rsid w:val="009672EB"/>
    <w:rsid w:val="00973090"/>
    <w:rsid w:val="00976FC1"/>
    <w:rsid w:val="00984659"/>
    <w:rsid w:val="00985D70"/>
    <w:rsid w:val="0099436F"/>
    <w:rsid w:val="009959E0"/>
    <w:rsid w:val="00996BEA"/>
    <w:rsid w:val="00997D1E"/>
    <w:rsid w:val="009A1EB2"/>
    <w:rsid w:val="009A33FB"/>
    <w:rsid w:val="009A5056"/>
    <w:rsid w:val="009A5745"/>
    <w:rsid w:val="009B1A44"/>
    <w:rsid w:val="009B2ADD"/>
    <w:rsid w:val="009B300F"/>
    <w:rsid w:val="009B4379"/>
    <w:rsid w:val="009D161E"/>
    <w:rsid w:val="009D465A"/>
    <w:rsid w:val="009F5D36"/>
    <w:rsid w:val="009F751D"/>
    <w:rsid w:val="00A00EF2"/>
    <w:rsid w:val="00A03A73"/>
    <w:rsid w:val="00A069F9"/>
    <w:rsid w:val="00A07F0E"/>
    <w:rsid w:val="00A10AC2"/>
    <w:rsid w:val="00A173EC"/>
    <w:rsid w:val="00A17F9A"/>
    <w:rsid w:val="00A3076D"/>
    <w:rsid w:val="00A33842"/>
    <w:rsid w:val="00A346CA"/>
    <w:rsid w:val="00A371FA"/>
    <w:rsid w:val="00A46DFD"/>
    <w:rsid w:val="00A477A0"/>
    <w:rsid w:val="00A47C07"/>
    <w:rsid w:val="00A50BDE"/>
    <w:rsid w:val="00A53317"/>
    <w:rsid w:val="00A5524F"/>
    <w:rsid w:val="00A607B5"/>
    <w:rsid w:val="00A61711"/>
    <w:rsid w:val="00A62F19"/>
    <w:rsid w:val="00A63A3E"/>
    <w:rsid w:val="00A66C34"/>
    <w:rsid w:val="00A67316"/>
    <w:rsid w:val="00A73CFD"/>
    <w:rsid w:val="00A77E87"/>
    <w:rsid w:val="00A80863"/>
    <w:rsid w:val="00A81435"/>
    <w:rsid w:val="00A81616"/>
    <w:rsid w:val="00A8365E"/>
    <w:rsid w:val="00A858A8"/>
    <w:rsid w:val="00A91A06"/>
    <w:rsid w:val="00A9488D"/>
    <w:rsid w:val="00A94E35"/>
    <w:rsid w:val="00A95355"/>
    <w:rsid w:val="00AA7BF0"/>
    <w:rsid w:val="00AB2A7A"/>
    <w:rsid w:val="00AB350C"/>
    <w:rsid w:val="00AB3C78"/>
    <w:rsid w:val="00AC1AA3"/>
    <w:rsid w:val="00AC4EB2"/>
    <w:rsid w:val="00AC7F21"/>
    <w:rsid w:val="00AD0F94"/>
    <w:rsid w:val="00AD70ED"/>
    <w:rsid w:val="00AE0E38"/>
    <w:rsid w:val="00AE11C4"/>
    <w:rsid w:val="00AE297B"/>
    <w:rsid w:val="00AE58D5"/>
    <w:rsid w:val="00AE58F8"/>
    <w:rsid w:val="00AE6686"/>
    <w:rsid w:val="00AE696D"/>
    <w:rsid w:val="00AF7794"/>
    <w:rsid w:val="00B0259B"/>
    <w:rsid w:val="00B04D38"/>
    <w:rsid w:val="00B06546"/>
    <w:rsid w:val="00B10CD0"/>
    <w:rsid w:val="00B13055"/>
    <w:rsid w:val="00B14459"/>
    <w:rsid w:val="00B20601"/>
    <w:rsid w:val="00B21E8F"/>
    <w:rsid w:val="00B223CF"/>
    <w:rsid w:val="00B23919"/>
    <w:rsid w:val="00B24D0A"/>
    <w:rsid w:val="00B3317D"/>
    <w:rsid w:val="00B36583"/>
    <w:rsid w:val="00B37705"/>
    <w:rsid w:val="00B455C1"/>
    <w:rsid w:val="00B46015"/>
    <w:rsid w:val="00B47E0E"/>
    <w:rsid w:val="00B5141B"/>
    <w:rsid w:val="00B53058"/>
    <w:rsid w:val="00B66A42"/>
    <w:rsid w:val="00B83B2F"/>
    <w:rsid w:val="00B84A33"/>
    <w:rsid w:val="00B86182"/>
    <w:rsid w:val="00B873B1"/>
    <w:rsid w:val="00B87E45"/>
    <w:rsid w:val="00B95533"/>
    <w:rsid w:val="00BA47D6"/>
    <w:rsid w:val="00BB0F68"/>
    <w:rsid w:val="00BB1FFF"/>
    <w:rsid w:val="00BB2567"/>
    <w:rsid w:val="00BC24CA"/>
    <w:rsid w:val="00BD113A"/>
    <w:rsid w:val="00BD2B9F"/>
    <w:rsid w:val="00BD35B3"/>
    <w:rsid w:val="00BD3DA8"/>
    <w:rsid w:val="00BD45D5"/>
    <w:rsid w:val="00BD673A"/>
    <w:rsid w:val="00BE64F3"/>
    <w:rsid w:val="00BF465F"/>
    <w:rsid w:val="00C00697"/>
    <w:rsid w:val="00C0095A"/>
    <w:rsid w:val="00C02CE1"/>
    <w:rsid w:val="00C040B1"/>
    <w:rsid w:val="00C16384"/>
    <w:rsid w:val="00C241A5"/>
    <w:rsid w:val="00C464A7"/>
    <w:rsid w:val="00C47471"/>
    <w:rsid w:val="00C511C3"/>
    <w:rsid w:val="00C51C42"/>
    <w:rsid w:val="00C52329"/>
    <w:rsid w:val="00C55FEB"/>
    <w:rsid w:val="00C5771B"/>
    <w:rsid w:val="00C57F4E"/>
    <w:rsid w:val="00C66A73"/>
    <w:rsid w:val="00C67AA6"/>
    <w:rsid w:val="00C80CAE"/>
    <w:rsid w:val="00C85BA4"/>
    <w:rsid w:val="00C86AD9"/>
    <w:rsid w:val="00C86F22"/>
    <w:rsid w:val="00C91A83"/>
    <w:rsid w:val="00C9650F"/>
    <w:rsid w:val="00C9741E"/>
    <w:rsid w:val="00CA33C7"/>
    <w:rsid w:val="00CB2C58"/>
    <w:rsid w:val="00CB38A3"/>
    <w:rsid w:val="00CB3B70"/>
    <w:rsid w:val="00CB4266"/>
    <w:rsid w:val="00CC099E"/>
    <w:rsid w:val="00CC1475"/>
    <w:rsid w:val="00CC2313"/>
    <w:rsid w:val="00CC6B7E"/>
    <w:rsid w:val="00CD4778"/>
    <w:rsid w:val="00CD730D"/>
    <w:rsid w:val="00CE1635"/>
    <w:rsid w:val="00CE34F7"/>
    <w:rsid w:val="00CF0D33"/>
    <w:rsid w:val="00CF1CD0"/>
    <w:rsid w:val="00CF322F"/>
    <w:rsid w:val="00CF7819"/>
    <w:rsid w:val="00D171A8"/>
    <w:rsid w:val="00D17A74"/>
    <w:rsid w:val="00D409AF"/>
    <w:rsid w:val="00D41A54"/>
    <w:rsid w:val="00D41B18"/>
    <w:rsid w:val="00D4602A"/>
    <w:rsid w:val="00D4643A"/>
    <w:rsid w:val="00D46EB7"/>
    <w:rsid w:val="00D47461"/>
    <w:rsid w:val="00D52159"/>
    <w:rsid w:val="00D54C52"/>
    <w:rsid w:val="00D54CE5"/>
    <w:rsid w:val="00D559CC"/>
    <w:rsid w:val="00D55E22"/>
    <w:rsid w:val="00D611A9"/>
    <w:rsid w:val="00D620F7"/>
    <w:rsid w:val="00D621F3"/>
    <w:rsid w:val="00D63801"/>
    <w:rsid w:val="00D63DCC"/>
    <w:rsid w:val="00D67372"/>
    <w:rsid w:val="00D82928"/>
    <w:rsid w:val="00D9012E"/>
    <w:rsid w:val="00D90897"/>
    <w:rsid w:val="00D93BE5"/>
    <w:rsid w:val="00DA3036"/>
    <w:rsid w:val="00DA4076"/>
    <w:rsid w:val="00DB015B"/>
    <w:rsid w:val="00DB188B"/>
    <w:rsid w:val="00DB20CE"/>
    <w:rsid w:val="00DB35E7"/>
    <w:rsid w:val="00DB4BA7"/>
    <w:rsid w:val="00DB5E67"/>
    <w:rsid w:val="00DB6F16"/>
    <w:rsid w:val="00DC056F"/>
    <w:rsid w:val="00DC3380"/>
    <w:rsid w:val="00DC3E48"/>
    <w:rsid w:val="00DC4279"/>
    <w:rsid w:val="00DD305D"/>
    <w:rsid w:val="00DD6C35"/>
    <w:rsid w:val="00DE193D"/>
    <w:rsid w:val="00DE710F"/>
    <w:rsid w:val="00DE7EED"/>
    <w:rsid w:val="00E02E5D"/>
    <w:rsid w:val="00E14B90"/>
    <w:rsid w:val="00E23B18"/>
    <w:rsid w:val="00E36EF5"/>
    <w:rsid w:val="00E401B3"/>
    <w:rsid w:val="00E4481C"/>
    <w:rsid w:val="00E46F31"/>
    <w:rsid w:val="00E50185"/>
    <w:rsid w:val="00E578B7"/>
    <w:rsid w:val="00E63231"/>
    <w:rsid w:val="00E7220D"/>
    <w:rsid w:val="00E7329A"/>
    <w:rsid w:val="00E73F85"/>
    <w:rsid w:val="00E76451"/>
    <w:rsid w:val="00E77112"/>
    <w:rsid w:val="00E8016F"/>
    <w:rsid w:val="00E80E52"/>
    <w:rsid w:val="00E816CE"/>
    <w:rsid w:val="00E87010"/>
    <w:rsid w:val="00E90FB5"/>
    <w:rsid w:val="00E92A6A"/>
    <w:rsid w:val="00EA0688"/>
    <w:rsid w:val="00EA19B4"/>
    <w:rsid w:val="00EB03AD"/>
    <w:rsid w:val="00EB25EA"/>
    <w:rsid w:val="00EB5AD0"/>
    <w:rsid w:val="00EB7B98"/>
    <w:rsid w:val="00EC0059"/>
    <w:rsid w:val="00EC68DB"/>
    <w:rsid w:val="00EC710D"/>
    <w:rsid w:val="00ED0CB2"/>
    <w:rsid w:val="00ED334F"/>
    <w:rsid w:val="00ED3D7F"/>
    <w:rsid w:val="00EE08F2"/>
    <w:rsid w:val="00EE1DD7"/>
    <w:rsid w:val="00EF125F"/>
    <w:rsid w:val="00EF2497"/>
    <w:rsid w:val="00EF38A6"/>
    <w:rsid w:val="00F017E0"/>
    <w:rsid w:val="00F03B20"/>
    <w:rsid w:val="00F065A0"/>
    <w:rsid w:val="00F1099E"/>
    <w:rsid w:val="00F21C70"/>
    <w:rsid w:val="00F26D11"/>
    <w:rsid w:val="00F27600"/>
    <w:rsid w:val="00F27CBE"/>
    <w:rsid w:val="00F40CE6"/>
    <w:rsid w:val="00F4121E"/>
    <w:rsid w:val="00F4212B"/>
    <w:rsid w:val="00F455B6"/>
    <w:rsid w:val="00F46D66"/>
    <w:rsid w:val="00F4704F"/>
    <w:rsid w:val="00F50EE3"/>
    <w:rsid w:val="00F52A8F"/>
    <w:rsid w:val="00F52F95"/>
    <w:rsid w:val="00F6287C"/>
    <w:rsid w:val="00F651C4"/>
    <w:rsid w:val="00F66A26"/>
    <w:rsid w:val="00F67A11"/>
    <w:rsid w:val="00F7682E"/>
    <w:rsid w:val="00F909CA"/>
    <w:rsid w:val="00F92C57"/>
    <w:rsid w:val="00F9344F"/>
    <w:rsid w:val="00F94134"/>
    <w:rsid w:val="00F954D2"/>
    <w:rsid w:val="00F97B14"/>
    <w:rsid w:val="00FB20C4"/>
    <w:rsid w:val="00FB3C96"/>
    <w:rsid w:val="00FB60EF"/>
    <w:rsid w:val="00FC3D4F"/>
    <w:rsid w:val="00FC49FB"/>
    <w:rsid w:val="00FC5756"/>
    <w:rsid w:val="00FC7592"/>
    <w:rsid w:val="00FD3485"/>
    <w:rsid w:val="00FD659E"/>
    <w:rsid w:val="00FE49BD"/>
    <w:rsid w:val="00FE6A0D"/>
    <w:rsid w:val="00FE7253"/>
    <w:rsid w:val="00FF2D86"/>
    <w:rsid w:val="00FF6000"/>
    <w:rsid w:val="00FF6161"/>
    <w:rsid w:val="04BB0580"/>
    <w:rsid w:val="1537062C"/>
    <w:rsid w:val="295A3941"/>
    <w:rsid w:val="2A710876"/>
    <w:rsid w:val="3168F294"/>
    <w:rsid w:val="33181F0D"/>
    <w:rsid w:val="35AEBB3B"/>
    <w:rsid w:val="3AA193A1"/>
    <w:rsid w:val="3D28B2FF"/>
    <w:rsid w:val="5D1701F6"/>
    <w:rsid w:val="65BA9F55"/>
    <w:rsid w:val="68039F04"/>
    <w:rsid w:val="6B15B85A"/>
    <w:rsid w:val="6FC37F1D"/>
    <w:rsid w:val="7277CF6A"/>
    <w:rsid w:val="7516E836"/>
    <w:rsid w:val="7CB7F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0B2E9"/>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42"/>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unhideWhenUsed/>
    <w:rsid w:val="007A14EE"/>
    <w:pPr>
      <w:spacing w:line="240" w:lineRule="auto"/>
    </w:pPr>
  </w:style>
  <w:style w:type="character" w:customStyle="1" w:styleId="CommentTextChar">
    <w:name w:val="Comment Text Char"/>
    <w:basedOn w:val="DefaultParagraphFont"/>
    <w:link w:val="CommentText"/>
    <w:uiPriority w:val="99"/>
    <w:rsid w:val="007A14EE"/>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rPr>
  </w:style>
  <w:style w:type="paragraph" w:styleId="Revision">
    <w:name w:val="Revision"/>
    <w:hidden/>
    <w:uiPriority w:val="99"/>
    <w:semiHidden/>
    <w:rsid w:val="00B10CD0"/>
    <w:pPr>
      <w:spacing w:after="0" w:line="240" w:lineRule="auto"/>
    </w:pPr>
  </w:style>
  <w:style w:type="paragraph" w:styleId="NormalWeb">
    <w:name w:val="Normal (Web)"/>
    <w:basedOn w:val="Normal"/>
    <w:uiPriority w:val="99"/>
    <w:semiHidden/>
    <w:unhideWhenUsed/>
    <w:rsid w:val="0049303F"/>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character" w:styleId="Hyperlink">
    <w:name w:val="Hyperlink"/>
    <w:basedOn w:val="DefaultParagraphFont"/>
    <w:uiPriority w:val="99"/>
    <w:semiHidden/>
    <w:unhideWhenUsed/>
    <w:rsid w:val="00F94134"/>
    <w:rPr>
      <w:color w:val="0000FF"/>
      <w:u w:val="single"/>
    </w:rPr>
  </w:style>
  <w:style w:type="character" w:customStyle="1" w:styleId="Mention">
    <w:name w:val="Mention"/>
    <w:basedOn w:val="DefaultParagraphFont"/>
    <w:uiPriority w:val="99"/>
    <w:unhideWhenUsed/>
    <w:rsid w:val="00D673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9332">
      <w:bodyDiv w:val="1"/>
      <w:marLeft w:val="0"/>
      <w:marRight w:val="0"/>
      <w:marTop w:val="0"/>
      <w:marBottom w:val="0"/>
      <w:divBdr>
        <w:top w:val="none" w:sz="0" w:space="0" w:color="auto"/>
        <w:left w:val="none" w:sz="0" w:space="0" w:color="auto"/>
        <w:bottom w:val="none" w:sz="0" w:space="0" w:color="auto"/>
        <w:right w:val="none" w:sz="0" w:space="0" w:color="auto"/>
      </w:divBdr>
    </w:div>
    <w:div w:id="91648245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551499630">
      <w:bodyDiv w:val="1"/>
      <w:marLeft w:val="0"/>
      <w:marRight w:val="0"/>
      <w:marTop w:val="0"/>
      <w:marBottom w:val="0"/>
      <w:divBdr>
        <w:top w:val="none" w:sz="0" w:space="0" w:color="auto"/>
        <w:left w:val="none" w:sz="0" w:space="0" w:color="auto"/>
        <w:bottom w:val="none" w:sz="0" w:space="0" w:color="auto"/>
        <w:right w:val="none" w:sz="0" w:space="0" w:color="auto"/>
      </w:divBdr>
    </w:div>
    <w:div w:id="16188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losingthegap.gov.au/"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OFFICIAL</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537BD960-AAD4-4B9D-A042-72B5EB1E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Links>
    <vt:vector size="6" baseType="variant">
      <vt:variant>
        <vt:i4>5439565</vt:i4>
      </vt:variant>
      <vt:variant>
        <vt:i4>0</vt:i4>
      </vt:variant>
      <vt:variant>
        <vt:i4>0</vt:i4>
      </vt:variant>
      <vt:variant>
        <vt:i4>5</vt:i4>
      </vt:variant>
      <vt:variant>
        <vt:lpwstr>https://www.closingthegap.gov.au/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2024-07-10T08:05:00Z</dcterms:created>
  <dcterms:modified xsi:type="dcterms:W3CDTF">2024-07-16T01:06:00Z</dcterms:modified>
</cp:coreProperties>
</file>